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58" w:type="dxa"/>
        <w:tblBorders>
          <w:top w:val="single" w:sz="24" w:space="0" w:color="548DD4" w:themeColor="text2" w:themeTint="99"/>
          <w:left w:val="none" w:sz="0" w:space="0" w:color="auto"/>
          <w:bottom w:val="single" w:sz="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98"/>
        <w:gridCol w:w="6660"/>
      </w:tblGrid>
      <w:tr w:rsidR="00670B75" w14:paraId="26CE776F" w14:textId="77777777" w:rsidTr="00670B75">
        <w:tc>
          <w:tcPr>
            <w:tcW w:w="2898" w:type="dxa"/>
          </w:tcPr>
          <w:p w14:paraId="58349745" w14:textId="7032705E" w:rsidR="00670B75" w:rsidRDefault="00670B75" w:rsidP="0004398E">
            <w:pPr>
              <w:jc w:val="center"/>
              <w:rPr>
                <w:rFonts w:ascii="Times New Roman" w:hAnsi="Times New Roman" w:cs="Times New Roman"/>
                <w:sz w:val="26"/>
                <w:szCs w:val="26"/>
              </w:rPr>
            </w:pPr>
            <w:r w:rsidRPr="0004398E">
              <w:rPr>
                <w:rFonts w:ascii="Times New Roman" w:hAnsi="Times New Roman" w:cs="Times New Roman"/>
                <w:sz w:val="26"/>
                <w:szCs w:val="26"/>
              </w:rPr>
              <w:t xml:space="preserve"> </w:t>
            </w:r>
          </w:p>
        </w:tc>
        <w:tc>
          <w:tcPr>
            <w:tcW w:w="6660" w:type="dxa"/>
            <w:vMerge w:val="restart"/>
            <w:vAlign w:val="center"/>
          </w:tcPr>
          <w:p w14:paraId="4E9478D9" w14:textId="77777777" w:rsidR="00670B75" w:rsidRPr="0004398E" w:rsidRDefault="00670B75" w:rsidP="00670B75">
            <w:pPr>
              <w:jc w:val="center"/>
              <w:rPr>
                <w:rFonts w:ascii="Times New Roman" w:hAnsi="Times New Roman" w:cs="Times New Roman"/>
                <w:b/>
                <w:bCs/>
                <w:sz w:val="36"/>
                <w:szCs w:val="36"/>
              </w:rPr>
            </w:pPr>
            <w:r w:rsidRPr="0004398E">
              <w:rPr>
                <w:rFonts w:ascii="Times New Roman" w:hAnsi="Times New Roman" w:cs="Times New Roman"/>
                <w:b/>
                <w:bCs/>
                <w:sz w:val="36"/>
                <w:szCs w:val="36"/>
              </w:rPr>
              <w:t>THÔNG BÁO</w:t>
            </w:r>
          </w:p>
          <w:p w14:paraId="30ECE8F6" w14:textId="2F411886" w:rsidR="00670B75" w:rsidRPr="0004398E" w:rsidRDefault="00670B75" w:rsidP="00670B75">
            <w:pPr>
              <w:jc w:val="center"/>
              <w:rPr>
                <w:rFonts w:ascii="Times New Roman" w:hAnsi="Times New Roman" w:cs="Times New Roman"/>
                <w:i/>
                <w:iCs/>
                <w:sz w:val="26"/>
                <w:szCs w:val="26"/>
              </w:rPr>
            </w:pPr>
            <w:r w:rsidRPr="0004398E">
              <w:rPr>
                <w:rFonts w:ascii="Times New Roman" w:hAnsi="Times New Roman" w:cs="Times New Roman"/>
                <w:i/>
                <w:iCs/>
                <w:sz w:val="26"/>
                <w:szCs w:val="26"/>
              </w:rPr>
              <w:t xml:space="preserve">V/v: </w:t>
            </w:r>
            <w:r w:rsidR="00174991">
              <w:rPr>
                <w:rFonts w:ascii="Times New Roman" w:hAnsi="Times New Roman" w:cs="Times New Roman"/>
                <w:i/>
                <w:iCs/>
                <w:sz w:val="26"/>
                <w:szCs w:val="26"/>
              </w:rPr>
              <w:t xml:space="preserve"> </w:t>
            </w:r>
            <w:proofErr w:type="spellStart"/>
            <w:r w:rsidR="00174991">
              <w:rPr>
                <w:rFonts w:ascii="Times New Roman" w:hAnsi="Times New Roman" w:cs="Times New Roman"/>
                <w:i/>
                <w:iCs/>
                <w:sz w:val="26"/>
                <w:szCs w:val="26"/>
              </w:rPr>
              <w:t>Hoàn</w:t>
            </w:r>
            <w:proofErr w:type="spellEnd"/>
            <w:r w:rsidR="00174991">
              <w:rPr>
                <w:rFonts w:ascii="Times New Roman" w:hAnsi="Times New Roman" w:cs="Times New Roman"/>
                <w:i/>
                <w:iCs/>
                <w:sz w:val="26"/>
                <w:szCs w:val="26"/>
              </w:rPr>
              <w:t xml:space="preserve"> </w:t>
            </w:r>
            <w:proofErr w:type="spellStart"/>
            <w:r w:rsidR="00174991">
              <w:rPr>
                <w:rFonts w:ascii="Times New Roman" w:hAnsi="Times New Roman" w:cs="Times New Roman"/>
                <w:i/>
                <w:iCs/>
                <w:sz w:val="26"/>
                <w:szCs w:val="26"/>
              </w:rPr>
              <w:t>thành</w:t>
            </w:r>
            <w:proofErr w:type="spellEnd"/>
            <w:r w:rsidR="00174991">
              <w:rPr>
                <w:rFonts w:ascii="Times New Roman" w:hAnsi="Times New Roman" w:cs="Times New Roman"/>
                <w:i/>
                <w:iCs/>
                <w:sz w:val="26"/>
                <w:szCs w:val="26"/>
              </w:rPr>
              <w:t xml:space="preserve"> </w:t>
            </w:r>
            <w:proofErr w:type="spellStart"/>
            <w:r w:rsidR="00174991">
              <w:rPr>
                <w:rFonts w:ascii="Times New Roman" w:hAnsi="Times New Roman" w:cs="Times New Roman"/>
                <w:i/>
                <w:iCs/>
                <w:sz w:val="26"/>
                <w:szCs w:val="26"/>
              </w:rPr>
              <w:t>b</w:t>
            </w:r>
            <w:r w:rsidRPr="0004398E">
              <w:rPr>
                <w:rFonts w:ascii="Times New Roman" w:hAnsi="Times New Roman" w:cs="Times New Roman"/>
                <w:i/>
                <w:iCs/>
                <w:sz w:val="26"/>
                <w:szCs w:val="26"/>
              </w:rPr>
              <w:t>án</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giải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chấp</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chứng</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khoán</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kỹ</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quỹ</w:t>
            </w:r>
            <w:proofErr w:type="spellEnd"/>
            <w:r w:rsidRPr="0004398E">
              <w:rPr>
                <w:rFonts w:ascii="Times New Roman" w:hAnsi="Times New Roman" w:cs="Times New Roman"/>
                <w:i/>
                <w:iCs/>
                <w:sz w:val="26"/>
                <w:szCs w:val="26"/>
              </w:rPr>
              <w:t>/</w:t>
            </w:r>
            <w:proofErr w:type="spellStart"/>
            <w:r w:rsidRPr="0004398E">
              <w:rPr>
                <w:rFonts w:ascii="Times New Roman" w:hAnsi="Times New Roman" w:cs="Times New Roman"/>
                <w:i/>
                <w:iCs/>
                <w:sz w:val="26"/>
                <w:szCs w:val="26"/>
              </w:rPr>
              <w:t>chứ</w:t>
            </w:r>
            <w:r w:rsidR="00174991">
              <w:rPr>
                <w:rFonts w:ascii="Times New Roman" w:hAnsi="Times New Roman" w:cs="Times New Roman"/>
                <w:i/>
                <w:iCs/>
                <w:sz w:val="26"/>
                <w:szCs w:val="26"/>
              </w:rPr>
              <w:t>ng</w:t>
            </w:r>
            <w:proofErr w:type="spellEnd"/>
            <w:r w:rsidR="00174991">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khoán</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cầm</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cố</w:t>
            </w:r>
            <w:proofErr w:type="spellEnd"/>
            <w:r w:rsidR="00174991">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của</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khách</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hàng</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là</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người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nội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bộ</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và</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người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có</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liên</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quan</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của</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người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nội</w:t>
            </w:r>
            <w:proofErr w:type="spellEnd"/>
            <w:r w:rsidRPr="0004398E">
              <w:rPr>
                <w:rFonts w:ascii="Times New Roman" w:hAnsi="Times New Roman" w:cs="Times New Roman"/>
                <w:i/>
                <w:iCs/>
                <w:sz w:val="26"/>
                <w:szCs w:val="26"/>
              </w:rPr>
              <w:t xml:space="preserve"> </w:t>
            </w:r>
            <w:proofErr w:type="spellStart"/>
            <w:r w:rsidRPr="0004398E">
              <w:rPr>
                <w:rFonts w:ascii="Times New Roman" w:hAnsi="Times New Roman" w:cs="Times New Roman"/>
                <w:i/>
                <w:iCs/>
                <w:sz w:val="26"/>
                <w:szCs w:val="26"/>
              </w:rPr>
              <w:t>bộ</w:t>
            </w:r>
            <w:proofErr w:type="spellEnd"/>
          </w:p>
          <w:p w14:paraId="20C0FD9F" w14:textId="23D94201" w:rsidR="00670B75" w:rsidRDefault="00670B75" w:rsidP="00F64C40">
            <w:pPr>
              <w:jc w:val="center"/>
              <w:rPr>
                <w:rFonts w:ascii="Times New Roman" w:hAnsi="Times New Roman" w:cs="Times New Roman"/>
                <w:sz w:val="26"/>
                <w:szCs w:val="26"/>
              </w:rPr>
            </w:pPr>
          </w:p>
        </w:tc>
      </w:tr>
      <w:tr w:rsidR="00670B75" w14:paraId="0DCDA2D7" w14:textId="77777777" w:rsidTr="00670B75">
        <w:tc>
          <w:tcPr>
            <w:tcW w:w="2898" w:type="dxa"/>
          </w:tcPr>
          <w:p w14:paraId="314F1730" w14:textId="77777777" w:rsidR="00693090" w:rsidRDefault="00693090" w:rsidP="0004398E">
            <w:pPr>
              <w:jc w:val="center"/>
              <w:rPr>
                <w:rFonts w:ascii="Times New Roman" w:hAnsi="Times New Roman" w:cs="Times New Roman"/>
                <w:sz w:val="24"/>
                <w:szCs w:val="24"/>
              </w:rPr>
            </w:pPr>
            <w:r w:rsidRPr="00693090">
              <w:rPr>
                <w:rFonts w:ascii="Times New Roman" w:hAnsi="Times New Roman" w:cs="Times New Roman"/>
                <w:noProof/>
                <w:sz w:val="24"/>
                <w:szCs w:val="24"/>
              </w:rPr>
              <w:drawing>
                <wp:inline distT="0" distB="0" distL="0" distR="0" wp14:anchorId="28B7F065" wp14:editId="1946BDA9">
                  <wp:extent cx="660400" cy="373812"/>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0278" cy="379403"/>
                          </a:xfrm>
                          <a:prstGeom prst="rect">
                            <a:avLst/>
                          </a:prstGeom>
                        </pic:spPr>
                      </pic:pic>
                    </a:graphicData>
                  </a:graphic>
                </wp:inline>
              </w:drawing>
            </w:r>
          </w:p>
          <w:p w14:paraId="2603021E" w14:textId="3900A475" w:rsidR="00670B75" w:rsidRPr="001743DB" w:rsidRDefault="00670B75" w:rsidP="00A36289">
            <w:pPr>
              <w:jc w:val="center"/>
              <w:rPr>
                <w:rFonts w:ascii="Times New Roman" w:hAnsi="Times New Roman" w:cs="Times New Roman"/>
                <w:sz w:val="26"/>
                <w:szCs w:val="26"/>
              </w:rPr>
            </w:pPr>
            <w:r w:rsidRPr="00F72BD4">
              <w:rPr>
                <w:rFonts w:ascii="Times New Roman" w:hAnsi="Times New Roman" w:cs="Times New Roman"/>
                <w:sz w:val="24"/>
                <w:szCs w:val="24"/>
              </w:rPr>
              <w:t xml:space="preserve">CTCP CHỨNG KHOÁN </w:t>
            </w:r>
            <w:r w:rsidR="00A36289">
              <w:rPr>
                <w:rFonts w:ascii="Times New Roman" w:hAnsi="Times New Roman" w:cs="Times New Roman"/>
                <w:sz w:val="24"/>
                <w:szCs w:val="24"/>
              </w:rPr>
              <w:t>BIDV</w:t>
            </w:r>
          </w:p>
        </w:tc>
        <w:tc>
          <w:tcPr>
            <w:tcW w:w="6660" w:type="dxa"/>
            <w:vMerge/>
            <w:vAlign w:val="center"/>
          </w:tcPr>
          <w:p w14:paraId="5C74F451" w14:textId="77777777" w:rsidR="00670B75" w:rsidRPr="0004398E" w:rsidRDefault="00670B75" w:rsidP="00670B75">
            <w:pPr>
              <w:jc w:val="center"/>
              <w:rPr>
                <w:rFonts w:ascii="Times New Roman" w:hAnsi="Times New Roman" w:cs="Times New Roman"/>
                <w:b/>
                <w:bCs/>
                <w:sz w:val="36"/>
                <w:szCs w:val="36"/>
              </w:rPr>
            </w:pPr>
          </w:p>
        </w:tc>
      </w:tr>
    </w:tbl>
    <w:p w14:paraId="520AF4C5" w14:textId="77777777" w:rsidR="001743DB" w:rsidRDefault="001743DB" w:rsidP="0004398E">
      <w:pPr>
        <w:jc w:val="center"/>
        <w:rPr>
          <w:rFonts w:ascii="Times New Roman" w:hAnsi="Times New Roman" w:cs="Times New Roman"/>
          <w:sz w:val="26"/>
          <w:szCs w:val="26"/>
        </w:rPr>
      </w:pPr>
    </w:p>
    <w:p w14:paraId="177F821F" w14:textId="5FB77FEA" w:rsidR="0004398E" w:rsidRPr="0004398E" w:rsidRDefault="0004398E" w:rsidP="0004398E">
      <w:pPr>
        <w:jc w:val="right"/>
        <w:rPr>
          <w:rFonts w:ascii="Times New Roman" w:hAnsi="Times New Roman" w:cs="Times New Roman"/>
          <w:sz w:val="26"/>
          <w:szCs w:val="26"/>
        </w:rPr>
      </w:pPr>
      <w:proofErr w:type="spellStart"/>
      <w:r w:rsidRPr="0004398E">
        <w:rPr>
          <w:rFonts w:ascii="Times New Roman" w:hAnsi="Times New Roman" w:cs="Times New Roman"/>
          <w:sz w:val="26"/>
          <w:szCs w:val="26"/>
        </w:rPr>
        <w:t>Ngày</w:t>
      </w:r>
      <w:proofErr w:type="spellEnd"/>
      <w:r w:rsidRPr="0004398E">
        <w:rPr>
          <w:rFonts w:ascii="Times New Roman" w:hAnsi="Times New Roman" w:cs="Times New Roman"/>
          <w:sz w:val="26"/>
          <w:szCs w:val="26"/>
        </w:rPr>
        <w:t xml:space="preserve"> </w:t>
      </w:r>
      <w:r w:rsidR="00174991">
        <w:rPr>
          <w:rFonts w:ascii="Times New Roman" w:hAnsi="Times New Roman" w:cs="Times New Roman"/>
          <w:sz w:val="26"/>
          <w:szCs w:val="26"/>
        </w:rPr>
        <w:t>24</w:t>
      </w:r>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tháng</w:t>
      </w:r>
      <w:proofErr w:type="spellEnd"/>
      <w:r w:rsidRPr="0004398E">
        <w:rPr>
          <w:rFonts w:ascii="Times New Roman" w:hAnsi="Times New Roman" w:cs="Times New Roman"/>
          <w:sz w:val="26"/>
          <w:szCs w:val="26"/>
        </w:rPr>
        <w:t xml:space="preserve"> </w:t>
      </w:r>
      <w:r w:rsidR="007C4D54">
        <w:rPr>
          <w:rFonts w:ascii="Times New Roman" w:hAnsi="Times New Roman" w:cs="Times New Roman"/>
          <w:sz w:val="26"/>
          <w:szCs w:val="26"/>
        </w:rPr>
        <w:t>07</w:t>
      </w:r>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năm</w:t>
      </w:r>
      <w:proofErr w:type="spellEnd"/>
      <w:r w:rsidRPr="0004398E">
        <w:rPr>
          <w:rFonts w:ascii="Times New Roman" w:hAnsi="Times New Roman" w:cs="Times New Roman"/>
          <w:sz w:val="26"/>
          <w:szCs w:val="26"/>
        </w:rPr>
        <w:t xml:space="preserve"> 20</w:t>
      </w:r>
      <w:r w:rsidR="007C4D54">
        <w:rPr>
          <w:rFonts w:ascii="Times New Roman" w:hAnsi="Times New Roman" w:cs="Times New Roman"/>
          <w:sz w:val="26"/>
          <w:szCs w:val="26"/>
        </w:rPr>
        <w:t>23</w:t>
      </w:r>
    </w:p>
    <w:p w14:paraId="1A632E64" w14:textId="77777777" w:rsidR="0004398E" w:rsidRPr="00670B75" w:rsidRDefault="0004398E" w:rsidP="0004398E">
      <w:pPr>
        <w:jc w:val="both"/>
        <w:rPr>
          <w:rFonts w:ascii="Times New Roman" w:hAnsi="Times New Roman" w:cs="Times New Roman"/>
          <w:b/>
          <w:bCs/>
          <w:sz w:val="26"/>
          <w:szCs w:val="26"/>
        </w:rPr>
      </w:pPr>
      <w:proofErr w:type="spellStart"/>
      <w:r w:rsidRPr="00670B75">
        <w:rPr>
          <w:rFonts w:ascii="Times New Roman" w:hAnsi="Times New Roman" w:cs="Times New Roman"/>
          <w:b/>
          <w:bCs/>
          <w:sz w:val="26"/>
          <w:szCs w:val="26"/>
        </w:rPr>
        <w:t>Thông</w:t>
      </w:r>
      <w:proofErr w:type="spellEnd"/>
      <w:r w:rsidRPr="00670B75">
        <w:rPr>
          <w:rFonts w:ascii="Times New Roman" w:hAnsi="Times New Roman" w:cs="Times New Roman"/>
          <w:b/>
          <w:bCs/>
          <w:sz w:val="26"/>
          <w:szCs w:val="26"/>
        </w:rPr>
        <w:t xml:space="preserve"> tin </w:t>
      </w:r>
      <w:proofErr w:type="spellStart"/>
      <w:r w:rsidRPr="00670B75">
        <w:rPr>
          <w:rFonts w:ascii="Times New Roman" w:hAnsi="Times New Roman" w:cs="Times New Roman"/>
          <w:b/>
          <w:bCs/>
          <w:sz w:val="26"/>
          <w:szCs w:val="26"/>
        </w:rPr>
        <w:t>về</w:t>
      </w:r>
      <w:proofErr w:type="spellEnd"/>
      <w:r w:rsidRPr="00670B75">
        <w:rPr>
          <w:rFonts w:ascii="Times New Roman" w:hAnsi="Times New Roman" w:cs="Times New Roman"/>
          <w:b/>
          <w:bCs/>
          <w:sz w:val="26"/>
          <w:szCs w:val="26"/>
        </w:rPr>
        <w:t xml:space="preserve"> </w:t>
      </w:r>
      <w:proofErr w:type="spellStart"/>
      <w:r w:rsidRPr="00670B75">
        <w:rPr>
          <w:rFonts w:ascii="Times New Roman" w:hAnsi="Times New Roman" w:cs="Times New Roman"/>
          <w:b/>
          <w:bCs/>
          <w:sz w:val="26"/>
          <w:szCs w:val="26"/>
        </w:rPr>
        <w:t>người</w:t>
      </w:r>
      <w:proofErr w:type="spellEnd"/>
      <w:r w:rsidRPr="00670B75">
        <w:rPr>
          <w:rFonts w:ascii="Times New Roman" w:hAnsi="Times New Roman" w:cs="Times New Roman"/>
          <w:b/>
          <w:bCs/>
          <w:sz w:val="26"/>
          <w:szCs w:val="26"/>
        </w:rPr>
        <w:t xml:space="preserve"> </w:t>
      </w:r>
      <w:proofErr w:type="spellStart"/>
      <w:r w:rsidRPr="00670B75">
        <w:rPr>
          <w:rFonts w:ascii="Times New Roman" w:hAnsi="Times New Roman" w:cs="Times New Roman"/>
          <w:b/>
          <w:bCs/>
          <w:sz w:val="26"/>
          <w:szCs w:val="26"/>
        </w:rPr>
        <w:t>sở</w:t>
      </w:r>
      <w:proofErr w:type="spellEnd"/>
      <w:r w:rsidRPr="00670B75">
        <w:rPr>
          <w:rFonts w:ascii="Times New Roman" w:hAnsi="Times New Roman" w:cs="Times New Roman"/>
          <w:b/>
          <w:bCs/>
          <w:sz w:val="26"/>
          <w:szCs w:val="26"/>
        </w:rPr>
        <w:t xml:space="preserve"> </w:t>
      </w:r>
      <w:proofErr w:type="spellStart"/>
      <w:r w:rsidRPr="00670B75">
        <w:rPr>
          <w:rFonts w:ascii="Times New Roman" w:hAnsi="Times New Roman" w:cs="Times New Roman"/>
          <w:b/>
          <w:bCs/>
          <w:sz w:val="26"/>
          <w:szCs w:val="26"/>
        </w:rPr>
        <w:t>hữu</w:t>
      </w:r>
      <w:proofErr w:type="spellEnd"/>
      <w:r w:rsidRPr="00670B75">
        <w:rPr>
          <w:rFonts w:ascii="Times New Roman" w:hAnsi="Times New Roman" w:cs="Times New Roman"/>
          <w:b/>
          <w:bCs/>
          <w:sz w:val="26"/>
          <w:szCs w:val="26"/>
        </w:rPr>
        <w:t xml:space="preserve"> </w:t>
      </w:r>
      <w:proofErr w:type="spellStart"/>
      <w:r w:rsidRPr="00670B75">
        <w:rPr>
          <w:rFonts w:ascii="Times New Roman" w:hAnsi="Times New Roman" w:cs="Times New Roman"/>
          <w:b/>
          <w:bCs/>
          <w:sz w:val="26"/>
          <w:szCs w:val="26"/>
        </w:rPr>
        <w:t>chứng</w:t>
      </w:r>
      <w:proofErr w:type="spellEnd"/>
      <w:r w:rsidRPr="00670B75">
        <w:rPr>
          <w:rFonts w:ascii="Times New Roman" w:hAnsi="Times New Roman" w:cs="Times New Roman"/>
          <w:b/>
          <w:bCs/>
          <w:sz w:val="26"/>
          <w:szCs w:val="26"/>
        </w:rPr>
        <w:t xml:space="preserve"> </w:t>
      </w:r>
      <w:proofErr w:type="spellStart"/>
      <w:r w:rsidRPr="00670B75">
        <w:rPr>
          <w:rFonts w:ascii="Times New Roman" w:hAnsi="Times New Roman" w:cs="Times New Roman"/>
          <w:b/>
          <w:bCs/>
          <w:sz w:val="26"/>
          <w:szCs w:val="26"/>
        </w:rPr>
        <w:t>khoán</w:t>
      </w:r>
      <w:proofErr w:type="spellEnd"/>
      <w:r w:rsidRPr="00670B75">
        <w:rPr>
          <w:rFonts w:ascii="Times New Roman" w:hAnsi="Times New Roman" w:cs="Times New Roman"/>
          <w:b/>
          <w:bCs/>
          <w:sz w:val="26"/>
          <w:szCs w:val="26"/>
        </w:rPr>
        <w:t>/</w:t>
      </w:r>
      <w:r w:rsidRPr="00670B75">
        <w:rPr>
          <w:rFonts w:ascii="Times New Roman" w:hAnsi="Times New Roman" w:cs="Times New Roman"/>
          <w:b/>
          <w:bCs/>
          <w:i/>
          <w:iCs/>
          <w:sz w:val="26"/>
          <w:szCs w:val="26"/>
        </w:rPr>
        <w:t>Information about the owner</w:t>
      </w:r>
      <w:r w:rsidRPr="00670B75">
        <w:rPr>
          <w:rFonts w:ascii="Times New Roman" w:hAnsi="Times New Roman" w:cs="Times New Roman"/>
          <w:b/>
          <w:bCs/>
          <w:sz w:val="26"/>
          <w:szCs w:val="26"/>
        </w:rPr>
        <w:t xml:space="preserve">: </w:t>
      </w:r>
    </w:p>
    <w:p w14:paraId="429C50B8" w14:textId="1D0C8A0D" w:rsidR="00670B75"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Họ</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và</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tên</w:t>
      </w:r>
      <w:proofErr w:type="spellEnd"/>
      <w:r w:rsidRPr="0004398E">
        <w:rPr>
          <w:rFonts w:ascii="Times New Roman" w:hAnsi="Times New Roman" w:cs="Times New Roman"/>
          <w:sz w:val="26"/>
          <w:szCs w:val="26"/>
        </w:rPr>
        <w:t xml:space="preserve"> /</w:t>
      </w:r>
      <w:r w:rsidRPr="00670B75">
        <w:rPr>
          <w:rFonts w:ascii="Times New Roman" w:hAnsi="Times New Roman" w:cs="Times New Roman"/>
          <w:i/>
          <w:iCs/>
          <w:sz w:val="26"/>
          <w:szCs w:val="26"/>
        </w:rPr>
        <w:t>Full name</w:t>
      </w:r>
      <w:r w:rsidRPr="0004398E">
        <w:rPr>
          <w:rFonts w:ascii="Times New Roman" w:hAnsi="Times New Roman" w:cs="Times New Roman"/>
          <w:sz w:val="26"/>
          <w:szCs w:val="26"/>
        </w:rPr>
        <w:t xml:space="preserve">: </w:t>
      </w:r>
      <w:proofErr w:type="spellStart"/>
      <w:r w:rsidR="007C4D54">
        <w:rPr>
          <w:rFonts w:ascii="Times New Roman" w:hAnsi="Times New Roman" w:cs="Times New Roman"/>
          <w:b/>
          <w:bCs/>
          <w:sz w:val="26"/>
          <w:szCs w:val="26"/>
        </w:rPr>
        <w:t>Công</w:t>
      </w:r>
      <w:proofErr w:type="spellEnd"/>
      <w:r w:rsidR="007C4D54">
        <w:rPr>
          <w:rFonts w:ascii="Times New Roman" w:hAnsi="Times New Roman" w:cs="Times New Roman"/>
          <w:b/>
          <w:bCs/>
          <w:sz w:val="26"/>
          <w:szCs w:val="26"/>
        </w:rPr>
        <w:t xml:space="preserve"> ty </w:t>
      </w:r>
      <w:proofErr w:type="spellStart"/>
      <w:r w:rsidR="007C4D54">
        <w:rPr>
          <w:rFonts w:ascii="Times New Roman" w:hAnsi="Times New Roman" w:cs="Times New Roman"/>
          <w:b/>
          <w:bCs/>
          <w:sz w:val="26"/>
          <w:szCs w:val="26"/>
        </w:rPr>
        <w:t>Cổ</w:t>
      </w:r>
      <w:proofErr w:type="spellEnd"/>
      <w:r w:rsidR="007C4D54">
        <w:rPr>
          <w:rFonts w:ascii="Times New Roman" w:hAnsi="Times New Roman" w:cs="Times New Roman"/>
          <w:b/>
          <w:bCs/>
          <w:sz w:val="26"/>
          <w:szCs w:val="26"/>
        </w:rPr>
        <w:t xml:space="preserve"> </w:t>
      </w:r>
      <w:proofErr w:type="spellStart"/>
      <w:r w:rsidR="007C4D54">
        <w:rPr>
          <w:rFonts w:ascii="Times New Roman" w:hAnsi="Times New Roman" w:cs="Times New Roman"/>
          <w:b/>
          <w:bCs/>
          <w:sz w:val="26"/>
          <w:szCs w:val="26"/>
        </w:rPr>
        <w:t>phần</w:t>
      </w:r>
      <w:proofErr w:type="spellEnd"/>
      <w:r w:rsidR="007C4D54">
        <w:rPr>
          <w:rFonts w:ascii="Times New Roman" w:hAnsi="Times New Roman" w:cs="Times New Roman"/>
          <w:b/>
          <w:bCs/>
          <w:sz w:val="26"/>
          <w:szCs w:val="26"/>
        </w:rPr>
        <w:t xml:space="preserve"> Diamond Properties</w:t>
      </w:r>
    </w:p>
    <w:p w14:paraId="55A72360" w14:textId="75A96454"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Quốc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tịch</w:t>
      </w:r>
      <w:proofErr w:type="spellEnd"/>
      <w:r w:rsidRPr="0004398E">
        <w:rPr>
          <w:rFonts w:ascii="Times New Roman" w:hAnsi="Times New Roman" w:cs="Times New Roman"/>
          <w:sz w:val="26"/>
          <w:szCs w:val="26"/>
        </w:rPr>
        <w:t xml:space="preserve">/ </w:t>
      </w:r>
      <w:r w:rsidRPr="00670B75">
        <w:rPr>
          <w:rFonts w:ascii="Times New Roman" w:hAnsi="Times New Roman" w:cs="Times New Roman"/>
          <w:i/>
          <w:iCs/>
          <w:sz w:val="26"/>
          <w:szCs w:val="26"/>
        </w:rPr>
        <w:t>Nationality</w:t>
      </w:r>
      <w:r w:rsidRPr="0004398E">
        <w:rPr>
          <w:rFonts w:ascii="Times New Roman" w:hAnsi="Times New Roman" w:cs="Times New Roman"/>
          <w:sz w:val="26"/>
          <w:szCs w:val="26"/>
        </w:rPr>
        <w:t xml:space="preserve">: </w:t>
      </w:r>
      <w:r w:rsidR="00DD73F0">
        <w:rPr>
          <w:rFonts w:ascii="Times New Roman" w:hAnsi="Times New Roman" w:cs="Times New Roman"/>
          <w:b/>
          <w:bCs/>
          <w:sz w:val="26"/>
          <w:szCs w:val="26"/>
        </w:rPr>
        <w:t>………………………….</w:t>
      </w:r>
    </w:p>
    <w:p w14:paraId="40CA27DE" w14:textId="56142CF3"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Chức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vụ</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hiện</w:t>
      </w:r>
      <w:proofErr w:type="spellEnd"/>
      <w:r w:rsidRPr="0004398E">
        <w:rPr>
          <w:rFonts w:ascii="Times New Roman" w:hAnsi="Times New Roman" w:cs="Times New Roman"/>
          <w:sz w:val="26"/>
          <w:szCs w:val="26"/>
        </w:rPr>
        <w:t xml:space="preserve"> nay </w:t>
      </w:r>
      <w:proofErr w:type="spellStart"/>
      <w:r w:rsidRPr="0004398E">
        <w:rPr>
          <w:rFonts w:ascii="Times New Roman" w:hAnsi="Times New Roman" w:cs="Times New Roman"/>
          <w:sz w:val="26"/>
          <w:szCs w:val="26"/>
        </w:rPr>
        <w:t>tại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công</w:t>
      </w:r>
      <w:proofErr w:type="spellEnd"/>
      <w:r w:rsidRPr="0004398E">
        <w:rPr>
          <w:rFonts w:ascii="Times New Roman" w:hAnsi="Times New Roman" w:cs="Times New Roman"/>
          <w:sz w:val="26"/>
          <w:szCs w:val="26"/>
        </w:rPr>
        <w:t xml:space="preserve"> ty </w:t>
      </w:r>
      <w:proofErr w:type="spellStart"/>
      <w:r w:rsidRPr="0004398E">
        <w:rPr>
          <w:rFonts w:ascii="Times New Roman" w:hAnsi="Times New Roman" w:cs="Times New Roman"/>
          <w:sz w:val="26"/>
          <w:szCs w:val="26"/>
        </w:rPr>
        <w:t>đại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chúng</w:t>
      </w:r>
      <w:proofErr w:type="spellEnd"/>
      <w:r w:rsidRPr="0004398E">
        <w:rPr>
          <w:rFonts w:ascii="Times New Roman" w:hAnsi="Times New Roman" w:cs="Times New Roman"/>
          <w:sz w:val="26"/>
          <w:szCs w:val="26"/>
        </w:rPr>
        <w:t>/</w:t>
      </w:r>
      <w:r w:rsidRPr="00670B75">
        <w:rPr>
          <w:rFonts w:ascii="Times New Roman" w:hAnsi="Times New Roman" w:cs="Times New Roman"/>
          <w:i/>
          <w:iCs/>
          <w:sz w:val="26"/>
          <w:szCs w:val="26"/>
        </w:rPr>
        <w:t xml:space="preserve">Currently </w:t>
      </w:r>
      <w:proofErr w:type="spellStart"/>
      <w:r w:rsidRPr="00670B75">
        <w:rPr>
          <w:rFonts w:ascii="Times New Roman" w:hAnsi="Times New Roman" w:cs="Times New Roman"/>
          <w:i/>
          <w:iCs/>
          <w:sz w:val="26"/>
          <w:szCs w:val="26"/>
        </w:rPr>
        <w:t>posittion</w:t>
      </w:r>
      <w:proofErr w:type="spellEnd"/>
      <w:r w:rsidRPr="00670B75">
        <w:rPr>
          <w:rFonts w:ascii="Times New Roman" w:hAnsi="Times New Roman" w:cs="Times New Roman"/>
          <w:i/>
          <w:iCs/>
          <w:sz w:val="26"/>
          <w:szCs w:val="26"/>
        </w:rPr>
        <w:t xml:space="preserve"> in the public company</w:t>
      </w:r>
      <w:r w:rsidRPr="0004398E">
        <w:rPr>
          <w:rFonts w:ascii="Times New Roman" w:hAnsi="Times New Roman" w:cs="Times New Roman"/>
          <w:sz w:val="26"/>
          <w:szCs w:val="26"/>
        </w:rPr>
        <w:t xml:space="preserve">: </w:t>
      </w:r>
      <w:r w:rsidR="00DD73F0">
        <w:rPr>
          <w:rFonts w:ascii="Times New Roman" w:hAnsi="Times New Roman" w:cs="Times New Roman"/>
          <w:b/>
          <w:bCs/>
          <w:sz w:val="26"/>
          <w:szCs w:val="26"/>
        </w:rPr>
        <w:t>…………………………………………….</w:t>
      </w:r>
      <w:r w:rsidRPr="0004398E">
        <w:rPr>
          <w:rFonts w:ascii="Times New Roman" w:hAnsi="Times New Roman" w:cs="Times New Roman"/>
          <w:sz w:val="26"/>
          <w:szCs w:val="26"/>
        </w:rPr>
        <w:t xml:space="preserve"> </w:t>
      </w:r>
    </w:p>
    <w:p w14:paraId="0B3F61EB" w14:textId="03F13235"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Mối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quan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hệ</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với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người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nội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bộ</w:t>
      </w:r>
      <w:proofErr w:type="spellEnd"/>
      <w:r w:rsidRPr="0004398E">
        <w:rPr>
          <w:rFonts w:ascii="Times New Roman" w:hAnsi="Times New Roman" w:cs="Times New Roman"/>
          <w:sz w:val="26"/>
          <w:szCs w:val="26"/>
        </w:rPr>
        <w:t>/</w:t>
      </w:r>
      <w:r w:rsidRPr="00670B75">
        <w:rPr>
          <w:rFonts w:ascii="Times New Roman" w:hAnsi="Times New Roman" w:cs="Times New Roman"/>
          <w:i/>
          <w:iCs/>
          <w:sz w:val="26"/>
          <w:szCs w:val="26"/>
        </w:rPr>
        <w:t>Relationship with internal person</w:t>
      </w:r>
      <w:r w:rsidRPr="0004398E">
        <w:rPr>
          <w:rFonts w:ascii="Times New Roman" w:hAnsi="Times New Roman" w:cs="Times New Roman"/>
          <w:sz w:val="26"/>
          <w:szCs w:val="26"/>
        </w:rPr>
        <w:t xml:space="preserve">: </w:t>
      </w:r>
      <w:proofErr w:type="spellStart"/>
      <w:r w:rsidR="007C4D54">
        <w:rPr>
          <w:rFonts w:ascii="Times New Roman" w:hAnsi="Times New Roman" w:cs="Times New Roman"/>
          <w:b/>
          <w:bCs/>
          <w:sz w:val="26"/>
          <w:szCs w:val="26"/>
        </w:rPr>
        <w:t>Người</w:t>
      </w:r>
      <w:proofErr w:type="spellEnd"/>
      <w:r w:rsidR="007C4D54">
        <w:rPr>
          <w:rFonts w:ascii="Times New Roman" w:hAnsi="Times New Roman" w:cs="Times New Roman"/>
          <w:b/>
          <w:bCs/>
          <w:sz w:val="26"/>
          <w:szCs w:val="26"/>
        </w:rPr>
        <w:t xml:space="preserve"> </w:t>
      </w:r>
      <w:proofErr w:type="spellStart"/>
      <w:r w:rsidR="007C4D54">
        <w:rPr>
          <w:rFonts w:ascii="Times New Roman" w:hAnsi="Times New Roman" w:cs="Times New Roman"/>
          <w:b/>
          <w:bCs/>
          <w:sz w:val="26"/>
          <w:szCs w:val="26"/>
        </w:rPr>
        <w:t>có</w:t>
      </w:r>
      <w:proofErr w:type="spellEnd"/>
      <w:r w:rsidR="007C4D54">
        <w:rPr>
          <w:rFonts w:ascii="Times New Roman" w:hAnsi="Times New Roman" w:cs="Times New Roman"/>
          <w:b/>
          <w:bCs/>
          <w:sz w:val="26"/>
          <w:szCs w:val="26"/>
        </w:rPr>
        <w:t xml:space="preserve"> </w:t>
      </w:r>
      <w:proofErr w:type="spellStart"/>
      <w:r w:rsidR="007C4D54">
        <w:rPr>
          <w:rFonts w:ascii="Times New Roman" w:hAnsi="Times New Roman" w:cs="Times New Roman"/>
          <w:b/>
          <w:bCs/>
          <w:sz w:val="26"/>
          <w:szCs w:val="26"/>
        </w:rPr>
        <w:t>liên</w:t>
      </w:r>
      <w:proofErr w:type="spellEnd"/>
      <w:r w:rsidR="007C4D54">
        <w:rPr>
          <w:rFonts w:ascii="Times New Roman" w:hAnsi="Times New Roman" w:cs="Times New Roman"/>
          <w:b/>
          <w:bCs/>
          <w:sz w:val="26"/>
          <w:szCs w:val="26"/>
        </w:rPr>
        <w:t xml:space="preserve"> </w:t>
      </w:r>
      <w:proofErr w:type="spellStart"/>
      <w:r w:rsidR="007C4D54">
        <w:rPr>
          <w:rFonts w:ascii="Times New Roman" w:hAnsi="Times New Roman" w:cs="Times New Roman"/>
          <w:b/>
          <w:bCs/>
          <w:sz w:val="26"/>
          <w:szCs w:val="26"/>
        </w:rPr>
        <w:t>quan</w:t>
      </w:r>
      <w:proofErr w:type="spellEnd"/>
    </w:p>
    <w:p w14:paraId="19EA7C64" w14:textId="6A9F73F6"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Mã</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chứng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khoán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dự</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kiến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giải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chấp</w:t>
      </w:r>
      <w:proofErr w:type="spellEnd"/>
      <w:r w:rsidRPr="0004398E">
        <w:rPr>
          <w:rFonts w:ascii="Times New Roman" w:hAnsi="Times New Roman" w:cs="Times New Roman"/>
          <w:sz w:val="26"/>
          <w:szCs w:val="26"/>
        </w:rPr>
        <w:t>/</w:t>
      </w:r>
      <w:r w:rsidRPr="00670B75">
        <w:rPr>
          <w:rFonts w:ascii="Times New Roman" w:hAnsi="Times New Roman" w:cs="Times New Roman"/>
          <w:i/>
          <w:iCs/>
          <w:sz w:val="26"/>
          <w:szCs w:val="26"/>
        </w:rPr>
        <w:t>Securities code</w:t>
      </w:r>
      <w:r w:rsidRPr="0004398E">
        <w:rPr>
          <w:rFonts w:ascii="Times New Roman" w:hAnsi="Times New Roman" w:cs="Times New Roman"/>
          <w:sz w:val="26"/>
          <w:szCs w:val="26"/>
        </w:rPr>
        <w:t xml:space="preserve">: </w:t>
      </w:r>
      <w:r w:rsidR="007C4D54">
        <w:rPr>
          <w:rFonts w:ascii="Times New Roman" w:hAnsi="Times New Roman" w:cs="Times New Roman"/>
          <w:b/>
          <w:bCs/>
          <w:sz w:val="26"/>
          <w:szCs w:val="26"/>
        </w:rPr>
        <w:t>NVL</w:t>
      </w:r>
    </w:p>
    <w:p w14:paraId="53F45CE4" w14:textId="1C91ECEF"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Số</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lượng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chứng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khoán</w:t>
      </w:r>
      <w:proofErr w:type="spellEnd"/>
      <w:r w:rsidRPr="0004398E">
        <w:rPr>
          <w:rFonts w:ascii="Times New Roman" w:hAnsi="Times New Roman" w:cs="Times New Roman"/>
          <w:sz w:val="26"/>
          <w:szCs w:val="26"/>
        </w:rPr>
        <w:t xml:space="preserve"> </w:t>
      </w:r>
      <w:proofErr w:type="spellStart"/>
      <w:r w:rsidR="00174991">
        <w:rPr>
          <w:rFonts w:ascii="Times New Roman" w:hAnsi="Times New Roman" w:cs="Times New Roman"/>
          <w:sz w:val="26"/>
          <w:szCs w:val="26"/>
        </w:rPr>
        <w:t>đã</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bán</w:t>
      </w:r>
      <w:proofErr w:type="spellEnd"/>
      <w:r w:rsidRPr="0004398E">
        <w:rPr>
          <w:rFonts w:ascii="Times New Roman" w:hAnsi="Times New Roman" w:cs="Times New Roman"/>
          <w:sz w:val="26"/>
          <w:szCs w:val="26"/>
        </w:rPr>
        <w:t xml:space="preserve"> </w:t>
      </w:r>
      <w:r w:rsidRPr="00670B75">
        <w:rPr>
          <w:rFonts w:ascii="Times New Roman" w:hAnsi="Times New Roman" w:cs="Times New Roman"/>
          <w:i/>
          <w:iCs/>
          <w:sz w:val="26"/>
          <w:szCs w:val="26"/>
        </w:rPr>
        <w:t>/Number of shares to be sold</w:t>
      </w:r>
      <w:r w:rsidRPr="0004398E">
        <w:rPr>
          <w:rFonts w:ascii="Times New Roman" w:hAnsi="Times New Roman" w:cs="Times New Roman"/>
          <w:sz w:val="26"/>
          <w:szCs w:val="26"/>
        </w:rPr>
        <w:t xml:space="preserve">: </w:t>
      </w:r>
      <w:r w:rsidR="007C4D54" w:rsidRPr="007C4D54">
        <w:rPr>
          <w:rFonts w:ascii="Times New Roman" w:hAnsi="Times New Roman" w:cs="Times New Roman"/>
          <w:b/>
          <w:sz w:val="26"/>
          <w:szCs w:val="26"/>
        </w:rPr>
        <w:t>4.527.665</w:t>
      </w:r>
      <w:r w:rsidRPr="00670B75">
        <w:rPr>
          <w:rFonts w:ascii="Times New Roman" w:hAnsi="Times New Roman" w:cs="Times New Roman"/>
          <w:sz w:val="26"/>
          <w:szCs w:val="26"/>
        </w:rPr>
        <w:t xml:space="preserve"> </w:t>
      </w:r>
    </w:p>
    <w:p w14:paraId="0E8F4A67" w14:textId="253B537C" w:rsidR="00C57491" w:rsidRDefault="0004398E" w:rsidP="00C57491">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Thời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gian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thực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hiện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giao</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dịch</w:t>
      </w:r>
      <w:proofErr w:type="spellEnd"/>
      <w:r w:rsidRPr="0004398E">
        <w:rPr>
          <w:rFonts w:ascii="Times New Roman" w:hAnsi="Times New Roman" w:cs="Times New Roman"/>
          <w:sz w:val="26"/>
          <w:szCs w:val="26"/>
        </w:rPr>
        <w:t>/</w:t>
      </w:r>
      <w:r w:rsidRPr="00670B75">
        <w:rPr>
          <w:rFonts w:ascii="Times New Roman" w:hAnsi="Times New Roman" w:cs="Times New Roman"/>
          <w:i/>
          <w:iCs/>
          <w:sz w:val="26"/>
          <w:szCs w:val="26"/>
        </w:rPr>
        <w:t>Transaction period</w:t>
      </w:r>
      <w:r w:rsidRPr="0004398E">
        <w:rPr>
          <w:rFonts w:ascii="Times New Roman" w:hAnsi="Times New Roman" w:cs="Times New Roman"/>
          <w:sz w:val="26"/>
          <w:szCs w:val="26"/>
        </w:rPr>
        <w:t>:</w:t>
      </w:r>
    </w:p>
    <w:p w14:paraId="6EBD4938" w14:textId="4EE85782" w:rsidR="0004398E" w:rsidRPr="00C57491" w:rsidRDefault="0004398E" w:rsidP="00C57491">
      <w:pPr>
        <w:pStyle w:val="ListParagraph"/>
        <w:ind w:left="630"/>
        <w:jc w:val="both"/>
        <w:rPr>
          <w:rFonts w:ascii="Times New Roman" w:hAnsi="Times New Roman" w:cs="Times New Roman"/>
          <w:sz w:val="26"/>
          <w:szCs w:val="26"/>
        </w:rPr>
      </w:pPr>
      <w:proofErr w:type="spellStart"/>
      <w:r w:rsidRPr="00C57491">
        <w:rPr>
          <w:rFonts w:ascii="Times New Roman" w:hAnsi="Times New Roman" w:cs="Times New Roman"/>
          <w:sz w:val="26"/>
          <w:szCs w:val="26"/>
        </w:rPr>
        <w:t>từ</w:t>
      </w:r>
      <w:proofErr w:type="spellEnd"/>
      <w:r w:rsidRPr="00C57491">
        <w:rPr>
          <w:rFonts w:ascii="Times New Roman" w:hAnsi="Times New Roman" w:cs="Times New Roman"/>
          <w:sz w:val="26"/>
          <w:szCs w:val="26"/>
        </w:rPr>
        <w:t xml:space="preserve"> </w:t>
      </w:r>
      <w:proofErr w:type="spellStart"/>
      <w:r w:rsidRPr="00C57491">
        <w:rPr>
          <w:rFonts w:ascii="Times New Roman" w:hAnsi="Times New Roman" w:cs="Times New Roman"/>
          <w:sz w:val="26"/>
          <w:szCs w:val="26"/>
        </w:rPr>
        <w:t>ngày</w:t>
      </w:r>
      <w:proofErr w:type="spellEnd"/>
      <w:r w:rsidRPr="00C57491">
        <w:rPr>
          <w:rFonts w:ascii="Times New Roman" w:hAnsi="Times New Roman" w:cs="Times New Roman"/>
          <w:sz w:val="26"/>
          <w:szCs w:val="26"/>
        </w:rPr>
        <w:t>/</w:t>
      </w:r>
      <w:r w:rsidRPr="00C57491">
        <w:rPr>
          <w:rFonts w:ascii="Times New Roman" w:hAnsi="Times New Roman" w:cs="Times New Roman"/>
          <w:i/>
          <w:iCs/>
          <w:sz w:val="26"/>
          <w:szCs w:val="26"/>
        </w:rPr>
        <w:t>from:</w:t>
      </w:r>
      <w:r w:rsidR="007C4D54" w:rsidRPr="00C57491">
        <w:rPr>
          <w:rFonts w:ascii="Times New Roman" w:hAnsi="Times New Roman" w:cs="Times New Roman"/>
          <w:b/>
          <w:sz w:val="26"/>
          <w:szCs w:val="26"/>
        </w:rPr>
        <w:t xml:space="preserve">10/07/2023 </w:t>
      </w:r>
      <w:proofErr w:type="spellStart"/>
      <w:r w:rsidR="007C4D54" w:rsidRPr="00C57491">
        <w:rPr>
          <w:rFonts w:ascii="Times New Roman" w:hAnsi="Times New Roman" w:cs="Times New Roman"/>
          <w:b/>
          <w:sz w:val="26"/>
          <w:szCs w:val="26"/>
        </w:rPr>
        <w:t>đến</w:t>
      </w:r>
      <w:proofErr w:type="spellEnd"/>
      <w:r w:rsidR="007C4D54" w:rsidRPr="00C57491">
        <w:rPr>
          <w:rFonts w:ascii="Times New Roman" w:hAnsi="Times New Roman" w:cs="Times New Roman"/>
          <w:b/>
          <w:sz w:val="26"/>
          <w:szCs w:val="26"/>
        </w:rPr>
        <w:t xml:space="preserve"> </w:t>
      </w:r>
      <w:r w:rsidR="00174991">
        <w:rPr>
          <w:rFonts w:ascii="Times New Roman" w:hAnsi="Times New Roman" w:cs="Times New Roman"/>
          <w:b/>
          <w:sz w:val="26"/>
          <w:szCs w:val="26"/>
        </w:rPr>
        <w:t>24/07</w:t>
      </w:r>
      <w:r w:rsidR="007C4D54" w:rsidRPr="00C57491">
        <w:rPr>
          <w:rFonts w:ascii="Times New Roman" w:hAnsi="Times New Roman" w:cs="Times New Roman"/>
          <w:b/>
          <w:sz w:val="26"/>
          <w:szCs w:val="26"/>
        </w:rPr>
        <w:t>/2023</w:t>
      </w:r>
      <w:bookmarkStart w:id="0" w:name="_GoBack"/>
      <w:bookmarkEnd w:id="0"/>
    </w:p>
    <w:p w14:paraId="5A56C94C" w14:textId="1F16551F" w:rsidR="0004398E" w:rsidRPr="00A36289" w:rsidRDefault="0004398E" w:rsidP="0004398E">
      <w:pPr>
        <w:jc w:val="both"/>
        <w:rPr>
          <w:rFonts w:ascii="Times New Roman" w:hAnsi="Times New Roman" w:cs="Times New Roman"/>
          <w:b/>
          <w:bCs/>
          <w:sz w:val="26"/>
          <w:szCs w:val="26"/>
          <w:lang w:val="fr-FR"/>
        </w:rPr>
      </w:pPr>
      <w:proofErr w:type="spellStart"/>
      <w:r w:rsidRPr="00A36289">
        <w:rPr>
          <w:rFonts w:ascii="Times New Roman" w:hAnsi="Times New Roman" w:cs="Times New Roman"/>
          <w:b/>
          <w:bCs/>
          <w:sz w:val="26"/>
          <w:szCs w:val="26"/>
          <w:lang w:val="fr-FR"/>
        </w:rPr>
        <w:t>Ghi</w:t>
      </w:r>
      <w:proofErr w:type="spellEnd"/>
      <w:r w:rsidRPr="00A36289">
        <w:rPr>
          <w:rFonts w:ascii="Times New Roman" w:hAnsi="Times New Roman" w:cs="Times New Roman"/>
          <w:b/>
          <w:bCs/>
          <w:sz w:val="26"/>
          <w:szCs w:val="26"/>
          <w:lang w:val="fr-FR"/>
        </w:rPr>
        <w:t xml:space="preserve"> </w:t>
      </w:r>
      <w:proofErr w:type="spellStart"/>
      <w:r w:rsidRPr="00A36289">
        <w:rPr>
          <w:rFonts w:ascii="Times New Roman" w:hAnsi="Times New Roman" w:cs="Times New Roman"/>
          <w:b/>
          <w:bCs/>
          <w:sz w:val="26"/>
          <w:szCs w:val="26"/>
          <w:lang w:val="fr-FR"/>
        </w:rPr>
        <w:t>chú</w:t>
      </w:r>
      <w:proofErr w:type="spellEnd"/>
      <w:r w:rsidRPr="00A36289">
        <w:rPr>
          <w:rFonts w:ascii="Times New Roman" w:hAnsi="Times New Roman" w:cs="Times New Roman"/>
          <w:b/>
          <w:bCs/>
          <w:sz w:val="26"/>
          <w:szCs w:val="26"/>
          <w:lang w:val="fr-FR"/>
        </w:rPr>
        <w:t xml:space="preserve"> </w:t>
      </w:r>
      <w:proofErr w:type="spellStart"/>
      <w:r w:rsidRPr="00A36289">
        <w:rPr>
          <w:rFonts w:ascii="Times New Roman" w:hAnsi="Times New Roman" w:cs="Times New Roman"/>
          <w:b/>
          <w:bCs/>
          <w:sz w:val="26"/>
          <w:szCs w:val="26"/>
          <w:lang w:val="fr-FR"/>
        </w:rPr>
        <w:t>quan</w:t>
      </w:r>
      <w:proofErr w:type="spellEnd"/>
      <w:r w:rsidRPr="00A36289">
        <w:rPr>
          <w:rFonts w:ascii="Times New Roman" w:hAnsi="Times New Roman" w:cs="Times New Roman"/>
          <w:b/>
          <w:bCs/>
          <w:sz w:val="26"/>
          <w:szCs w:val="26"/>
          <w:lang w:val="fr-FR"/>
        </w:rPr>
        <w:t xml:space="preserve"> </w:t>
      </w:r>
      <w:proofErr w:type="spellStart"/>
      <w:r w:rsidRPr="00A36289">
        <w:rPr>
          <w:rFonts w:ascii="Times New Roman" w:hAnsi="Times New Roman" w:cs="Times New Roman"/>
          <w:b/>
          <w:bCs/>
          <w:sz w:val="26"/>
          <w:szCs w:val="26"/>
          <w:lang w:val="fr-FR"/>
        </w:rPr>
        <w:t>trọng</w:t>
      </w:r>
      <w:proofErr w:type="spellEnd"/>
      <w:r w:rsidR="00670B75" w:rsidRPr="00A36289">
        <w:rPr>
          <w:rFonts w:ascii="Times New Roman" w:hAnsi="Times New Roman" w:cs="Times New Roman"/>
          <w:b/>
          <w:bCs/>
          <w:sz w:val="26"/>
          <w:szCs w:val="26"/>
          <w:lang w:val="fr-FR"/>
        </w:rPr>
        <w:t>/</w:t>
      </w:r>
      <w:r w:rsidRPr="00A36289">
        <w:rPr>
          <w:rFonts w:ascii="Times New Roman" w:hAnsi="Times New Roman" w:cs="Times New Roman"/>
          <w:b/>
          <w:bCs/>
          <w:i/>
          <w:iCs/>
          <w:sz w:val="26"/>
          <w:szCs w:val="26"/>
          <w:lang w:val="fr-FR"/>
        </w:rPr>
        <w:t>Important note:</w:t>
      </w:r>
      <w:r w:rsidRPr="00A36289">
        <w:rPr>
          <w:rFonts w:ascii="Times New Roman" w:hAnsi="Times New Roman" w:cs="Times New Roman"/>
          <w:b/>
          <w:bCs/>
          <w:sz w:val="26"/>
          <w:szCs w:val="26"/>
          <w:lang w:val="fr-FR"/>
        </w:rPr>
        <w:t xml:space="preserve"> </w:t>
      </w:r>
    </w:p>
    <w:p w14:paraId="089CA591" w14:textId="3A9A41D3" w:rsidR="0004398E" w:rsidRPr="00A36289" w:rsidRDefault="0004398E" w:rsidP="00670B75">
      <w:pPr>
        <w:pStyle w:val="ListParagraph"/>
        <w:numPr>
          <w:ilvl w:val="0"/>
          <w:numId w:val="1"/>
        </w:numPr>
        <w:ind w:left="630"/>
        <w:jc w:val="both"/>
        <w:rPr>
          <w:rFonts w:ascii="Times New Roman" w:hAnsi="Times New Roman" w:cs="Times New Roman"/>
          <w:sz w:val="26"/>
          <w:szCs w:val="26"/>
          <w:lang w:val="fr-FR"/>
        </w:rPr>
      </w:pPr>
      <w:proofErr w:type="spellStart"/>
      <w:r w:rsidRPr="00A36289">
        <w:rPr>
          <w:rFonts w:ascii="Times New Roman" w:hAnsi="Times New Roman" w:cs="Times New Roman"/>
          <w:sz w:val="26"/>
          <w:szCs w:val="26"/>
          <w:lang w:val="fr-FR"/>
        </w:rPr>
        <w:t>Việc</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bán</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giải</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chấp</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có</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thể</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không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được</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thực</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hiện</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theo</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quyết</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định</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của</w:t>
      </w:r>
      <w:proofErr w:type="spellEnd"/>
      <w:r w:rsidRPr="00A36289">
        <w:rPr>
          <w:rFonts w:ascii="Times New Roman" w:hAnsi="Times New Roman" w:cs="Times New Roman"/>
          <w:sz w:val="26"/>
          <w:szCs w:val="26"/>
          <w:lang w:val="fr-FR"/>
        </w:rPr>
        <w:t xml:space="preserve"> CTCK </w:t>
      </w:r>
      <w:proofErr w:type="spellStart"/>
      <w:r w:rsidRPr="00A36289">
        <w:rPr>
          <w:rFonts w:ascii="Times New Roman" w:hAnsi="Times New Roman" w:cs="Times New Roman"/>
          <w:sz w:val="26"/>
          <w:szCs w:val="26"/>
          <w:lang w:val="fr-FR"/>
        </w:rPr>
        <w:t>mà</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không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có</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thông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báo</w:t>
      </w:r>
      <w:proofErr w:type="spellEnd"/>
      <w:r w:rsidRPr="00A36289">
        <w:rPr>
          <w:rFonts w:ascii="Times New Roman" w:hAnsi="Times New Roman" w:cs="Times New Roman"/>
          <w:sz w:val="26"/>
          <w:szCs w:val="26"/>
          <w:lang w:val="fr-FR"/>
        </w:rPr>
        <w:t xml:space="preserve"> ra </w:t>
      </w:r>
      <w:proofErr w:type="spellStart"/>
      <w:r w:rsidRPr="00A36289">
        <w:rPr>
          <w:rFonts w:ascii="Times New Roman" w:hAnsi="Times New Roman" w:cs="Times New Roman"/>
          <w:sz w:val="26"/>
          <w:szCs w:val="26"/>
          <w:lang w:val="fr-FR"/>
        </w:rPr>
        <w:t>công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chúng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nếu</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giá</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thị</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trường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của</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tài</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sản</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đảm</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bảo</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thay</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đổi</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hoặc</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chủ</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tài</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khoản</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bổ</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sung</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tài</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sản</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đảm</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bảo</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đủ</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tỉ</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lệ</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theo</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quy</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định</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về</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giao</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dịch</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ký</w:t>
      </w:r>
      <w:proofErr w:type="spellEnd"/>
      <w:r w:rsidRPr="00A36289">
        <w:rPr>
          <w:rFonts w:ascii="Times New Roman" w:hAnsi="Times New Roman" w:cs="Times New Roman"/>
          <w:sz w:val="26"/>
          <w:szCs w:val="26"/>
          <w:lang w:val="fr-FR"/>
        </w:rPr>
        <w:t xml:space="preserve"> </w:t>
      </w:r>
      <w:proofErr w:type="spellStart"/>
      <w:r w:rsidRPr="00A36289">
        <w:rPr>
          <w:rFonts w:ascii="Times New Roman" w:hAnsi="Times New Roman" w:cs="Times New Roman"/>
          <w:sz w:val="26"/>
          <w:szCs w:val="26"/>
          <w:lang w:val="fr-FR"/>
        </w:rPr>
        <w:t>quỹ</w:t>
      </w:r>
      <w:proofErr w:type="spellEnd"/>
      <w:r w:rsidRPr="00A36289">
        <w:rPr>
          <w:rFonts w:ascii="Times New Roman" w:hAnsi="Times New Roman" w:cs="Times New Roman"/>
          <w:sz w:val="26"/>
          <w:szCs w:val="26"/>
          <w:lang w:val="fr-FR"/>
        </w:rPr>
        <w:t xml:space="preserve">; </w:t>
      </w:r>
    </w:p>
    <w:p w14:paraId="0599AF66" w14:textId="73EA8FD4" w:rsidR="0004398E" w:rsidRPr="00670B75" w:rsidRDefault="0004398E" w:rsidP="00670B75">
      <w:pPr>
        <w:pStyle w:val="ListParagraph"/>
        <w:ind w:left="630"/>
        <w:jc w:val="both"/>
        <w:rPr>
          <w:rFonts w:ascii="Times New Roman" w:hAnsi="Times New Roman" w:cs="Times New Roman"/>
          <w:i/>
          <w:iCs/>
          <w:sz w:val="26"/>
          <w:szCs w:val="26"/>
        </w:rPr>
      </w:pPr>
      <w:r w:rsidRPr="00670B75">
        <w:rPr>
          <w:rFonts w:ascii="Times New Roman" w:hAnsi="Times New Roman" w:cs="Times New Roman"/>
          <w:i/>
          <w:iCs/>
          <w:sz w:val="26"/>
          <w:szCs w:val="26"/>
        </w:rPr>
        <w:t xml:space="preserve">The sale of shares could be cancelled upon sole discretion of securities company without prior notice to the public if market price of shares changes or the owner deposit additional asset to reach the minimum required margin ratio; </w:t>
      </w:r>
    </w:p>
    <w:p w14:paraId="143349D0" w14:textId="34441972" w:rsidR="0004398E" w:rsidRPr="0004398E" w:rsidRDefault="0004398E" w:rsidP="00670B75">
      <w:pPr>
        <w:pStyle w:val="ListParagraph"/>
        <w:numPr>
          <w:ilvl w:val="0"/>
          <w:numId w:val="1"/>
        </w:numPr>
        <w:ind w:left="630"/>
        <w:jc w:val="both"/>
        <w:rPr>
          <w:rFonts w:ascii="Times New Roman" w:hAnsi="Times New Roman" w:cs="Times New Roman"/>
          <w:sz w:val="26"/>
          <w:szCs w:val="26"/>
        </w:rPr>
      </w:pPr>
      <w:proofErr w:type="spellStart"/>
      <w:r w:rsidRPr="0004398E">
        <w:rPr>
          <w:rFonts w:ascii="Times New Roman" w:hAnsi="Times New Roman" w:cs="Times New Roman"/>
          <w:sz w:val="26"/>
          <w:szCs w:val="26"/>
        </w:rPr>
        <w:t>Số</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lượng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chứng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khoán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dự</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kiến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giải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chấp</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là</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ước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tính</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tại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thời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điểm</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công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bố</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thông</w:t>
      </w:r>
      <w:proofErr w:type="spellEnd"/>
      <w:r w:rsidRPr="0004398E">
        <w:rPr>
          <w:rFonts w:ascii="Times New Roman" w:hAnsi="Times New Roman" w:cs="Times New Roman"/>
          <w:sz w:val="26"/>
          <w:szCs w:val="26"/>
        </w:rPr>
        <w:t xml:space="preserve"> tin, </w:t>
      </w:r>
      <w:proofErr w:type="spellStart"/>
      <w:r w:rsidRPr="0004398E">
        <w:rPr>
          <w:rFonts w:ascii="Times New Roman" w:hAnsi="Times New Roman" w:cs="Times New Roman"/>
          <w:sz w:val="26"/>
          <w:szCs w:val="26"/>
        </w:rPr>
        <w:t>số</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lượng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chứng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khoán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thực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tế</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có</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thể</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ít</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hơn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hoặc</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nhiều</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hơn</w:t>
      </w:r>
      <w:proofErr w:type="spellEnd"/>
      <w:r w:rsidRPr="0004398E">
        <w:rPr>
          <w:rFonts w:ascii="Times New Roman" w:hAnsi="Times New Roman" w:cs="Times New Roman"/>
          <w:sz w:val="26"/>
          <w:szCs w:val="26"/>
        </w:rPr>
        <w:t xml:space="preserve"> do </w:t>
      </w:r>
      <w:proofErr w:type="spellStart"/>
      <w:r w:rsidRPr="0004398E">
        <w:rPr>
          <w:rFonts w:ascii="Times New Roman" w:hAnsi="Times New Roman" w:cs="Times New Roman"/>
          <w:sz w:val="26"/>
          <w:szCs w:val="26"/>
        </w:rPr>
        <w:t>thay</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đổi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giá</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thị</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trường</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làm</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thay</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đổi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giá</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trị</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tài</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sản</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đảm</w:t>
      </w:r>
      <w:proofErr w:type="spellEnd"/>
      <w:r w:rsidRPr="0004398E">
        <w:rPr>
          <w:rFonts w:ascii="Times New Roman" w:hAnsi="Times New Roman" w:cs="Times New Roman"/>
          <w:sz w:val="26"/>
          <w:szCs w:val="26"/>
        </w:rPr>
        <w:t xml:space="preserve"> </w:t>
      </w:r>
      <w:proofErr w:type="spellStart"/>
      <w:r w:rsidRPr="0004398E">
        <w:rPr>
          <w:rFonts w:ascii="Times New Roman" w:hAnsi="Times New Roman" w:cs="Times New Roman"/>
          <w:sz w:val="26"/>
          <w:szCs w:val="26"/>
        </w:rPr>
        <w:t>bảo</w:t>
      </w:r>
      <w:proofErr w:type="spellEnd"/>
      <w:r w:rsidRPr="0004398E">
        <w:rPr>
          <w:rFonts w:ascii="Times New Roman" w:hAnsi="Times New Roman" w:cs="Times New Roman"/>
          <w:sz w:val="26"/>
          <w:szCs w:val="26"/>
        </w:rPr>
        <w:t xml:space="preserve">. </w:t>
      </w:r>
    </w:p>
    <w:p w14:paraId="44473F9C" w14:textId="153C389D" w:rsidR="000B403C" w:rsidRDefault="0004398E" w:rsidP="00670B75">
      <w:pPr>
        <w:pStyle w:val="ListParagraph"/>
        <w:ind w:left="630"/>
        <w:jc w:val="both"/>
        <w:rPr>
          <w:rFonts w:ascii="Times New Roman" w:hAnsi="Times New Roman" w:cs="Times New Roman"/>
          <w:i/>
          <w:iCs/>
          <w:sz w:val="26"/>
          <w:szCs w:val="26"/>
        </w:rPr>
      </w:pPr>
      <w:r w:rsidRPr="00670B75">
        <w:rPr>
          <w:rFonts w:ascii="Times New Roman" w:hAnsi="Times New Roman" w:cs="Times New Roman"/>
          <w:i/>
          <w:iCs/>
          <w:sz w:val="26"/>
          <w:szCs w:val="26"/>
        </w:rPr>
        <w:t>Number of shares to be sold are roughly calculated at the time of issuing this notice; actual number of shares that are sold may be less or more than announced number due to change of market price.</w:t>
      </w:r>
      <w:r w:rsidR="00670B75">
        <w:rPr>
          <w:rFonts w:ascii="Times New Roman" w:hAnsi="Times New Roman" w:cs="Times New Roman"/>
          <w:i/>
          <w:iCs/>
          <w:sz w:val="26"/>
          <w:szCs w:val="26"/>
        </w:rPr>
        <w:t>/.</w:t>
      </w:r>
    </w:p>
    <w:tbl>
      <w:tblPr>
        <w:tblStyle w:val="TableGrid"/>
        <w:tblW w:w="0" w:type="auto"/>
        <w:tblInd w:w="630"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8396"/>
      </w:tblGrid>
      <w:tr w:rsidR="00670B75" w14:paraId="680CB003" w14:textId="77777777" w:rsidTr="00670B75">
        <w:tc>
          <w:tcPr>
            <w:tcW w:w="9576" w:type="dxa"/>
          </w:tcPr>
          <w:p w14:paraId="0CC476C2" w14:textId="77777777" w:rsidR="00670B75" w:rsidRDefault="00670B75" w:rsidP="00670B75">
            <w:pPr>
              <w:pStyle w:val="ListParagraph"/>
              <w:ind w:left="0"/>
              <w:jc w:val="both"/>
              <w:rPr>
                <w:rFonts w:ascii="Times New Roman" w:hAnsi="Times New Roman" w:cs="Times New Roman"/>
                <w:sz w:val="26"/>
                <w:szCs w:val="26"/>
              </w:rPr>
            </w:pPr>
          </w:p>
        </w:tc>
      </w:tr>
    </w:tbl>
    <w:p w14:paraId="50A507C8" w14:textId="75965319" w:rsidR="002C4D0F" w:rsidRDefault="002C4D0F" w:rsidP="00670B75">
      <w:pPr>
        <w:pStyle w:val="ListParagraph"/>
        <w:ind w:left="630"/>
        <w:jc w:val="both"/>
        <w:rPr>
          <w:rFonts w:ascii="Times New Roman" w:hAnsi="Times New Roman" w:cs="Times New Roman"/>
          <w:sz w:val="26"/>
          <w:szCs w:val="26"/>
        </w:rPr>
      </w:pPr>
    </w:p>
    <w:p w14:paraId="332EDFCF" w14:textId="67812F6E" w:rsidR="002C4D0F" w:rsidRPr="00F65827" w:rsidRDefault="002C4D0F" w:rsidP="00F65827">
      <w:pPr>
        <w:rPr>
          <w:rFonts w:ascii="Times New Roman" w:hAnsi="Times New Roman" w:cs="Times New Roman"/>
          <w:sz w:val="26"/>
          <w:szCs w:val="26"/>
        </w:rPr>
      </w:pPr>
    </w:p>
    <w:p w14:paraId="78E7F45C" w14:textId="77777777" w:rsidR="00670B75" w:rsidRPr="00670B75" w:rsidRDefault="00670B75" w:rsidP="00670B75">
      <w:pPr>
        <w:pStyle w:val="ListParagraph"/>
        <w:ind w:left="630"/>
        <w:jc w:val="both"/>
        <w:rPr>
          <w:rFonts w:ascii="Times New Roman" w:hAnsi="Times New Roman" w:cs="Times New Roman"/>
          <w:sz w:val="26"/>
          <w:szCs w:val="26"/>
        </w:rPr>
      </w:pPr>
    </w:p>
    <w:sectPr w:rsidR="00670B75" w:rsidRPr="00670B75" w:rsidSect="009D10A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B7641"/>
    <w:multiLevelType w:val="hybridMultilevel"/>
    <w:tmpl w:val="A536BA92"/>
    <w:lvl w:ilvl="0" w:tplc="658045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8E"/>
    <w:rsid w:val="0004398E"/>
    <w:rsid w:val="000F6EFC"/>
    <w:rsid w:val="001743DB"/>
    <w:rsid w:val="00174991"/>
    <w:rsid w:val="001A0DAD"/>
    <w:rsid w:val="002C4D0F"/>
    <w:rsid w:val="00670B75"/>
    <w:rsid w:val="00693090"/>
    <w:rsid w:val="007C4D54"/>
    <w:rsid w:val="009D10A7"/>
    <w:rsid w:val="00A36289"/>
    <w:rsid w:val="00B672F5"/>
    <w:rsid w:val="00C26B08"/>
    <w:rsid w:val="00C57491"/>
    <w:rsid w:val="00D40326"/>
    <w:rsid w:val="00DA099B"/>
    <w:rsid w:val="00DD73F0"/>
    <w:rsid w:val="00E5191D"/>
    <w:rsid w:val="00E85CA4"/>
    <w:rsid w:val="00EE42E5"/>
    <w:rsid w:val="00F64C40"/>
    <w:rsid w:val="00F65827"/>
    <w:rsid w:val="00F7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3BB"/>
  <w15:chartTrackingRefBased/>
  <w15:docId w15:val="{D5087EDD-390F-45A5-9548-34C34194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7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B75"/>
    <w:pPr>
      <w:ind w:left="720"/>
      <w:contextualSpacing/>
    </w:pPr>
  </w:style>
  <w:style w:type="paragraph" w:styleId="BalloonText">
    <w:name w:val="Balloon Text"/>
    <w:basedOn w:val="Normal"/>
    <w:link w:val="BalloonTextChar"/>
    <w:uiPriority w:val="99"/>
    <w:semiHidden/>
    <w:unhideWhenUsed/>
    <w:rsid w:val="007C4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BSC</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Thanh Huong</dc:creator>
  <cp:keywords/>
  <dc:description/>
  <cp:lastModifiedBy>Tran Minh Duc</cp:lastModifiedBy>
  <cp:revision>3</cp:revision>
  <cp:lastPrinted>2023-07-24T10:28:00Z</cp:lastPrinted>
  <dcterms:created xsi:type="dcterms:W3CDTF">2023-07-24T10:24:00Z</dcterms:created>
  <dcterms:modified xsi:type="dcterms:W3CDTF">2023-07-24T10:31:00Z</dcterms:modified>
</cp:coreProperties>
</file>