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00817" w:rsidRPr="00B907FF" w:rsidRDefault="00B907FF" w:rsidP="00194C7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75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B907FF">
        <w:rPr>
          <w:rFonts w:ascii="Arial" w:hAnsi="Arial" w:cs="Arial"/>
          <w:b/>
          <w:color w:val="010000"/>
          <w:sz w:val="20"/>
        </w:rPr>
        <w:t>SHC: Board Resolution</w:t>
      </w:r>
    </w:p>
    <w:p w14:paraId="00000002" w14:textId="50F36C88" w:rsidR="00900817" w:rsidRPr="00B907FF" w:rsidRDefault="00B907FF" w:rsidP="00194C7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7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907FF">
        <w:rPr>
          <w:rFonts w:ascii="Arial" w:hAnsi="Arial" w:cs="Arial"/>
          <w:color w:val="010000"/>
          <w:sz w:val="20"/>
        </w:rPr>
        <w:t xml:space="preserve">On March 4, 2026, Sai </w:t>
      </w:r>
      <w:proofErr w:type="spellStart"/>
      <w:r w:rsidRPr="00B907FF">
        <w:rPr>
          <w:rFonts w:ascii="Arial" w:hAnsi="Arial" w:cs="Arial"/>
          <w:color w:val="010000"/>
          <w:sz w:val="20"/>
        </w:rPr>
        <w:t>Gon</w:t>
      </w:r>
      <w:proofErr w:type="spellEnd"/>
      <w:r w:rsidRPr="00B907FF">
        <w:rPr>
          <w:rFonts w:ascii="Arial" w:hAnsi="Arial" w:cs="Arial"/>
          <w:color w:val="010000"/>
          <w:sz w:val="20"/>
        </w:rPr>
        <w:t xml:space="preserve"> Maritime Joint Stock Co. Ltd announced Resolution No. 01/NQ-SHC on the record date for shareholders to exercise the right to attend the meeting and the expected date of the Annual General Meeting of Shareholders 2026 a</w:t>
      </w:r>
      <w:bookmarkStart w:id="0" w:name="_GoBack"/>
      <w:bookmarkEnd w:id="0"/>
      <w:r w:rsidRPr="00B907FF">
        <w:rPr>
          <w:rFonts w:ascii="Arial" w:hAnsi="Arial" w:cs="Arial"/>
          <w:color w:val="010000"/>
          <w:sz w:val="20"/>
        </w:rPr>
        <w:t xml:space="preserve">s follows: </w:t>
      </w:r>
    </w:p>
    <w:p w14:paraId="00000003" w14:textId="77777777" w:rsidR="00900817" w:rsidRPr="00B907FF" w:rsidRDefault="00B907FF" w:rsidP="00194C7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907FF">
        <w:rPr>
          <w:rFonts w:ascii="Arial" w:hAnsi="Arial" w:cs="Arial"/>
          <w:color w:val="010000"/>
          <w:sz w:val="20"/>
        </w:rPr>
        <w:t>Article I: Approve the record date for the list of shareholders to exercise the right to attend the Annual General Meeting of Shareholders 2026 as follows:</w:t>
      </w:r>
    </w:p>
    <w:p w14:paraId="00000004" w14:textId="77777777" w:rsidR="00900817" w:rsidRPr="00B907FF" w:rsidRDefault="00B907FF" w:rsidP="00194C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9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907FF">
        <w:rPr>
          <w:rFonts w:ascii="Arial" w:hAnsi="Arial" w:cs="Arial"/>
          <w:color w:val="010000"/>
          <w:sz w:val="20"/>
        </w:rPr>
        <w:t>Record date: March 26, 2026;</w:t>
      </w:r>
    </w:p>
    <w:p w14:paraId="00000005" w14:textId="77777777" w:rsidR="00900817" w:rsidRPr="00B907FF" w:rsidRDefault="00B907FF" w:rsidP="00194C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9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907FF">
        <w:rPr>
          <w:rFonts w:ascii="Arial" w:hAnsi="Arial" w:cs="Arial"/>
          <w:color w:val="010000"/>
          <w:sz w:val="20"/>
        </w:rPr>
        <w:t>Exercise rate: 01 common share - 01 voting right;</w:t>
      </w:r>
    </w:p>
    <w:p w14:paraId="00000006" w14:textId="3FC6520D" w:rsidR="00900817" w:rsidRPr="00B907FF" w:rsidRDefault="00B907FF" w:rsidP="00194C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9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907FF">
        <w:rPr>
          <w:rFonts w:ascii="Arial" w:hAnsi="Arial" w:cs="Arial"/>
          <w:color w:val="010000"/>
          <w:sz w:val="20"/>
        </w:rPr>
        <w:t>Expected time to organize the Meeting: April 22, 2026;</w:t>
      </w:r>
    </w:p>
    <w:p w14:paraId="00000007" w14:textId="77777777" w:rsidR="00900817" w:rsidRPr="00B907FF" w:rsidRDefault="00B907FF" w:rsidP="00194C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9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907FF">
        <w:rPr>
          <w:rFonts w:ascii="Arial" w:hAnsi="Arial" w:cs="Arial"/>
          <w:color w:val="010000"/>
          <w:sz w:val="20"/>
        </w:rPr>
        <w:t>Venue and contents for the Meeting: Will be announced later in the invitation letter sent to shareholders.</w:t>
      </w:r>
    </w:p>
    <w:p w14:paraId="00000008" w14:textId="77777777" w:rsidR="00900817" w:rsidRPr="00B907FF" w:rsidRDefault="00B907FF" w:rsidP="00194C7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907FF">
        <w:rPr>
          <w:rFonts w:ascii="Arial" w:hAnsi="Arial" w:cs="Arial"/>
          <w:color w:val="010000"/>
          <w:sz w:val="20"/>
        </w:rPr>
        <w:t>Article II: Assign the General Manager of the Company to instruct the relevant departments to complete the procedures for recording the shareholder list, send a notification to the Vietnam Securities Depository and Clearing Corporation (VDSC) on recording the shareholder list in accordance with the law and the Company's Charter (expected date: March 26, 2026); and prepare the documents for organizing the Annual General Meeting of Shareholders 2026 for the Board of Directors' consideration and approval.</w:t>
      </w:r>
    </w:p>
    <w:p w14:paraId="00000009" w14:textId="77777777" w:rsidR="00900817" w:rsidRPr="00B907FF" w:rsidRDefault="00B907FF" w:rsidP="00194C7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907FF">
        <w:rPr>
          <w:rFonts w:ascii="Arial" w:hAnsi="Arial" w:cs="Arial"/>
          <w:color w:val="010000"/>
          <w:sz w:val="20"/>
        </w:rPr>
        <w:t>Article III: This Resolution takes effect from the date of its signing./.</w:t>
      </w:r>
    </w:p>
    <w:p w14:paraId="0000000A" w14:textId="49C0A9E0" w:rsidR="00900817" w:rsidRPr="00B907FF" w:rsidRDefault="00B907FF" w:rsidP="00194C7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907FF">
        <w:rPr>
          <w:rFonts w:ascii="Arial" w:hAnsi="Arial" w:cs="Arial"/>
          <w:color w:val="010000"/>
          <w:sz w:val="20"/>
        </w:rPr>
        <w:t xml:space="preserve">Members of the Board of Directors, the Executive Board, the Heads of departments, and relevant individuals of Sai </w:t>
      </w:r>
      <w:proofErr w:type="spellStart"/>
      <w:r w:rsidRPr="00B907FF">
        <w:rPr>
          <w:rFonts w:ascii="Arial" w:hAnsi="Arial" w:cs="Arial"/>
          <w:color w:val="010000"/>
          <w:sz w:val="20"/>
        </w:rPr>
        <w:t>Gon</w:t>
      </w:r>
      <w:proofErr w:type="spellEnd"/>
      <w:r w:rsidRPr="00B907FF">
        <w:rPr>
          <w:rFonts w:ascii="Arial" w:hAnsi="Arial" w:cs="Arial"/>
          <w:color w:val="010000"/>
          <w:sz w:val="20"/>
        </w:rPr>
        <w:t xml:space="preserve"> Maritime Joint Stock Co. Ltd </w:t>
      </w:r>
      <w:r>
        <w:rPr>
          <w:rFonts w:ascii="Arial" w:hAnsi="Arial" w:cs="Arial"/>
          <w:color w:val="010000"/>
          <w:sz w:val="20"/>
        </w:rPr>
        <w:t>is</w:t>
      </w:r>
      <w:r w:rsidRPr="00B907FF">
        <w:rPr>
          <w:rFonts w:ascii="Arial" w:hAnsi="Arial" w:cs="Arial"/>
          <w:color w:val="010000"/>
          <w:sz w:val="20"/>
        </w:rPr>
        <w:t xml:space="preserve"> responsible for implementing this Resolution./.</w:t>
      </w:r>
    </w:p>
    <w:sectPr w:rsidR="00900817" w:rsidRPr="00B907FF" w:rsidSect="00B907FF">
      <w:pgSz w:w="11906" w:h="16838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55A002E4-5B2C-4877-BB6E-C58CBE1B03C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32E8447F-DC30-4C57-835D-97FAEF7D1D0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7CE19ECE-4586-44BF-86B4-DEBF1945B4E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7800953-4511-4054-953C-23705647F45E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C70479"/>
    <w:multiLevelType w:val="multilevel"/>
    <w:tmpl w:val="4F3AEDDA"/>
    <w:lvl w:ilvl="0">
      <w:start w:val="1"/>
      <w:numFmt w:val="bullet"/>
      <w:lvlText w:val="-"/>
      <w:lvlJc w:val="left"/>
      <w:pPr>
        <w:ind w:left="0" w:firstLine="0"/>
      </w:pPr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z w:val="20"/>
        <w:szCs w:val="24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2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817"/>
    <w:rsid w:val="00194C7E"/>
    <w:rsid w:val="00900817"/>
    <w:rsid w:val="00B9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77DEA"/>
  <w15:docId w15:val="{0851EA95-EB25-4B2F-8AC7-202539DE0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262" w:lineRule="auto"/>
    </w:pPr>
    <w:rPr>
      <w:rFonts w:ascii="Cambria" w:eastAsia="Cambria" w:hAnsi="Cambria" w:cs="Cambria"/>
      <w:sz w:val="22"/>
      <w:szCs w:val="22"/>
    </w:rPr>
  </w:style>
  <w:style w:type="paragraph" w:customStyle="1" w:styleId="Bodytext20">
    <w:name w:val="Body text (2)"/>
    <w:basedOn w:val="Normal"/>
    <w:link w:val="Bodytext2"/>
    <w:pPr>
      <w:spacing w:line="271" w:lineRule="auto"/>
    </w:pPr>
    <w:rPr>
      <w:rFonts w:ascii="Cambria" w:eastAsia="Cambria" w:hAnsi="Cambria" w:cs="Cambria"/>
      <w:sz w:val="22"/>
      <w:szCs w:val="2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WiQMHgpcDzufPVKmIbL0KMX3qw==">CgMxLjA4AHIhMU02a01HUkpTbmc5Ry1rMjlrVTgxdnctcUVWcmMwWWp6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Company>Microsoft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Tran Ha Anh</cp:lastModifiedBy>
  <cp:revision>3</cp:revision>
  <dcterms:created xsi:type="dcterms:W3CDTF">2026-03-05T06:08:00Z</dcterms:created>
  <dcterms:modified xsi:type="dcterms:W3CDTF">2026-03-06T09:07:00Z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efd53eb4-5f54-4791-9455-a778742789ca</vt:lpwstr>
  </property>
</Properties>
</file>