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67BC9" w:rsidRPr="007101AD" w:rsidRDefault="007101AD" w:rsidP="007101AD">
      <w:pPr>
        <w:pBdr>
          <w:top w:val="nil"/>
          <w:left w:val="nil"/>
          <w:bottom w:val="nil"/>
          <w:right w:val="nil"/>
          <w:between w:val="nil"/>
        </w:pBdr>
        <w:tabs>
          <w:tab w:val="left" w:pos="432"/>
          <w:tab w:val="left" w:pos="5423"/>
        </w:tabs>
        <w:spacing w:after="120" w:line="360" w:lineRule="auto"/>
        <w:rPr>
          <w:rFonts w:ascii="Arial" w:eastAsia="Arial" w:hAnsi="Arial" w:cs="Arial"/>
          <w:b/>
          <w:bCs/>
          <w:color w:val="010000"/>
          <w:sz w:val="20"/>
          <w:szCs w:val="20"/>
        </w:rPr>
      </w:pPr>
      <w:bookmarkStart w:id="0" w:name="_GoBack"/>
      <w:r w:rsidRPr="007101AD">
        <w:rPr>
          <w:rFonts w:ascii="Arial" w:hAnsi="Arial" w:cs="Arial"/>
          <w:b/>
          <w:color w:val="010000"/>
          <w:sz w:val="20"/>
        </w:rPr>
        <w:t>MTH</w:t>
      </w:r>
      <w:r w:rsidRPr="007101AD">
        <w:rPr>
          <w:rFonts w:ascii="Arial" w:hAnsi="Arial" w:cs="Arial"/>
          <w:b/>
          <w:color w:val="010000"/>
          <w:sz w:val="20"/>
        </w:rPr>
        <w:t>:</w:t>
      </w:r>
      <w:r w:rsidRPr="007101AD">
        <w:rPr>
          <w:rFonts w:ascii="Arial" w:hAnsi="Arial" w:cs="Arial"/>
          <w:b/>
          <w:color w:val="010000"/>
          <w:sz w:val="20"/>
        </w:rPr>
        <w:t xml:space="preserve"> Board Resolution</w:t>
      </w:r>
    </w:p>
    <w:p w14:paraId="00000002" w14:textId="018D9F02" w:rsidR="00667BC9" w:rsidRPr="007101AD" w:rsidRDefault="007101AD" w:rsidP="007101AD">
      <w:pPr>
        <w:pBdr>
          <w:top w:val="nil"/>
          <w:left w:val="nil"/>
          <w:bottom w:val="nil"/>
          <w:right w:val="nil"/>
          <w:between w:val="nil"/>
        </w:pBdr>
        <w:tabs>
          <w:tab w:val="left" w:pos="432"/>
          <w:tab w:val="left" w:pos="5423"/>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On </w:t>
      </w:r>
      <w:r w:rsidRPr="007101AD">
        <w:rPr>
          <w:rFonts w:ascii="Arial" w:hAnsi="Arial" w:cs="Arial"/>
          <w:color w:val="010000"/>
          <w:sz w:val="20"/>
        </w:rPr>
        <w:t>April</w:t>
      </w:r>
      <w:r w:rsidRPr="007101AD">
        <w:rPr>
          <w:rFonts w:ascii="Arial" w:hAnsi="Arial" w:cs="Arial"/>
          <w:color w:val="010000"/>
          <w:sz w:val="20"/>
        </w:rPr>
        <w:t xml:space="preserve"> 01</w:t>
      </w:r>
      <w:r w:rsidRPr="007101AD">
        <w:rPr>
          <w:rFonts w:ascii="Arial" w:hAnsi="Arial" w:cs="Arial"/>
          <w:color w:val="010000"/>
          <w:sz w:val="20"/>
        </w:rPr>
        <w:t xml:space="preserve">, </w:t>
      </w:r>
      <w:r w:rsidRPr="007101AD">
        <w:rPr>
          <w:rFonts w:ascii="Arial" w:hAnsi="Arial" w:cs="Arial"/>
          <w:color w:val="010000"/>
          <w:sz w:val="20"/>
        </w:rPr>
        <w:t>2026</w:t>
      </w:r>
      <w:r w:rsidRPr="007101AD">
        <w:rPr>
          <w:rFonts w:ascii="Arial" w:hAnsi="Arial" w:cs="Arial"/>
          <w:color w:val="010000"/>
          <w:sz w:val="20"/>
        </w:rPr>
        <w:t xml:space="preserve">, Ha Dong Environment Public Service Joint Stock Company announced Resolution No. </w:t>
      </w:r>
      <w:r w:rsidRPr="007101AD">
        <w:rPr>
          <w:rFonts w:ascii="Arial" w:hAnsi="Arial" w:cs="Arial"/>
          <w:color w:val="010000"/>
          <w:sz w:val="20"/>
        </w:rPr>
        <w:t>10.2026</w:t>
      </w:r>
      <w:r w:rsidRPr="007101AD">
        <w:rPr>
          <w:rFonts w:ascii="Arial" w:hAnsi="Arial" w:cs="Arial"/>
          <w:color w:val="010000"/>
          <w:sz w:val="20"/>
        </w:rPr>
        <w:t>/NQ-HDQT as follows</w:t>
      </w:r>
      <w:r w:rsidRPr="007101AD">
        <w:rPr>
          <w:rFonts w:ascii="Arial" w:hAnsi="Arial" w:cs="Arial"/>
          <w:color w:val="010000"/>
          <w:sz w:val="20"/>
        </w:rPr>
        <w:t>:</w:t>
      </w:r>
    </w:p>
    <w:p w14:paraId="00000003" w14:textId="77777777" w:rsidR="00667BC9" w:rsidRPr="007101AD" w:rsidRDefault="007101AD" w:rsidP="007101A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‎‎Article </w:t>
      </w:r>
      <w:r w:rsidRPr="007101AD">
        <w:rPr>
          <w:rFonts w:ascii="Arial" w:hAnsi="Arial" w:cs="Arial"/>
          <w:color w:val="010000"/>
          <w:sz w:val="20"/>
        </w:rPr>
        <w:t>1</w:t>
      </w:r>
      <w:r w:rsidRPr="007101AD">
        <w:rPr>
          <w:rFonts w:ascii="Arial" w:hAnsi="Arial" w:cs="Arial"/>
          <w:color w:val="010000"/>
          <w:sz w:val="20"/>
        </w:rPr>
        <w:t xml:space="preserve">. </w:t>
      </w:r>
      <w:r w:rsidRPr="007101AD">
        <w:rPr>
          <w:rFonts w:ascii="Arial" w:hAnsi="Arial" w:cs="Arial"/>
          <w:color w:val="010000"/>
          <w:sz w:val="20"/>
        </w:rPr>
        <w:t>The Board of Directors of Ha Dong Environment Public Service Joint Stock Company agreed on the principle of investing in specialized equipment, machinery, and transport vehicles to serve environmental sanitation contracts, specifically as follows</w:t>
      </w:r>
      <w:r w:rsidRPr="007101AD">
        <w:rPr>
          <w:rFonts w:ascii="Arial" w:hAnsi="Arial" w:cs="Arial"/>
          <w:color w:val="010000"/>
          <w:sz w:val="20"/>
        </w:rPr>
        <w:t>:</w:t>
      </w:r>
    </w:p>
    <w:p w14:paraId="00000004" w14:textId="77777777" w:rsidR="00667BC9" w:rsidRPr="007101AD" w:rsidRDefault="007101AD" w:rsidP="007101AD">
      <w:pPr>
        <w:numPr>
          <w:ilvl w:val="0"/>
          <w:numId w:val="1"/>
        </w:numPr>
        <w:pBdr>
          <w:top w:val="nil"/>
          <w:left w:val="nil"/>
          <w:bottom w:val="nil"/>
          <w:right w:val="nil"/>
          <w:between w:val="nil"/>
        </w:pBdr>
        <w:tabs>
          <w:tab w:val="left" w:pos="432"/>
          <w:tab w:val="left" w:pos="827"/>
        </w:tabs>
        <w:spacing w:after="120" w:line="360" w:lineRule="auto"/>
        <w:rPr>
          <w:rFonts w:ascii="Arial" w:eastAsia="Arial" w:hAnsi="Arial" w:cs="Arial"/>
          <w:color w:val="010000"/>
          <w:sz w:val="20"/>
          <w:szCs w:val="20"/>
        </w:rPr>
      </w:pPr>
      <w:r w:rsidRPr="007101AD">
        <w:rPr>
          <w:rFonts w:ascii="Arial" w:hAnsi="Arial" w:cs="Arial"/>
          <w:color w:val="010000"/>
          <w:sz w:val="20"/>
        </w:rPr>
        <w:t>10.7</w:t>
      </w:r>
      <w:r w:rsidRPr="007101AD">
        <w:rPr>
          <w:rFonts w:ascii="Arial" w:hAnsi="Arial" w:cs="Arial"/>
          <w:color w:val="010000"/>
          <w:sz w:val="20"/>
        </w:rPr>
        <w:t>-ton</w:t>
      </w:r>
      <w:r w:rsidRPr="007101AD">
        <w:rPr>
          <w:rFonts w:ascii="Arial" w:hAnsi="Arial" w:cs="Arial"/>
          <w:color w:val="010000"/>
          <w:sz w:val="20"/>
        </w:rPr>
        <w:t xml:space="preserve"> garbage compactor trucks (garbage trucks)</w:t>
      </w:r>
      <w:r w:rsidRPr="007101AD">
        <w:rPr>
          <w:rFonts w:ascii="Arial" w:hAnsi="Arial" w:cs="Arial"/>
          <w:color w:val="010000"/>
          <w:sz w:val="20"/>
        </w:rPr>
        <w:t>:</w:t>
      </w:r>
      <w:r w:rsidRPr="007101AD">
        <w:rPr>
          <w:rFonts w:ascii="Arial" w:hAnsi="Arial" w:cs="Arial"/>
          <w:color w:val="010000"/>
          <w:sz w:val="20"/>
        </w:rPr>
        <w:t xml:space="preserve"> </w:t>
      </w:r>
      <w:r w:rsidRPr="007101AD">
        <w:rPr>
          <w:rFonts w:ascii="Arial" w:hAnsi="Arial" w:cs="Arial"/>
          <w:color w:val="010000"/>
          <w:sz w:val="20"/>
        </w:rPr>
        <w:t>06</w:t>
      </w:r>
      <w:r w:rsidRPr="007101AD">
        <w:rPr>
          <w:rFonts w:ascii="Arial" w:hAnsi="Arial" w:cs="Arial"/>
          <w:color w:val="010000"/>
          <w:sz w:val="20"/>
        </w:rPr>
        <w:t xml:space="preserve"> vehicles</w:t>
      </w:r>
    </w:p>
    <w:p w14:paraId="00000005" w14:textId="1D8E7555" w:rsidR="00667BC9" w:rsidRPr="007101AD" w:rsidRDefault="007101AD" w:rsidP="007101AD">
      <w:pPr>
        <w:numPr>
          <w:ilvl w:val="0"/>
          <w:numId w:val="1"/>
        </w:numPr>
        <w:pBdr>
          <w:top w:val="nil"/>
          <w:left w:val="nil"/>
          <w:bottom w:val="nil"/>
          <w:right w:val="nil"/>
          <w:between w:val="nil"/>
        </w:pBdr>
        <w:tabs>
          <w:tab w:val="left" w:pos="432"/>
          <w:tab w:val="left" w:pos="807"/>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Dump trucks with a cargo capacity of </w:t>
      </w:r>
      <w:r w:rsidRPr="007101AD">
        <w:rPr>
          <w:rFonts w:ascii="Arial" w:hAnsi="Arial" w:cs="Arial"/>
          <w:color w:val="010000"/>
          <w:sz w:val="20"/>
        </w:rPr>
        <w:t>990</w:t>
      </w:r>
      <w:r w:rsidRPr="007101AD">
        <w:rPr>
          <w:rFonts w:ascii="Arial" w:hAnsi="Arial" w:cs="Arial"/>
          <w:color w:val="010000"/>
          <w:sz w:val="20"/>
        </w:rPr>
        <w:t xml:space="preserve"> kg:</w:t>
      </w:r>
      <w:r w:rsidRPr="007101AD">
        <w:rPr>
          <w:rFonts w:ascii="Arial" w:hAnsi="Arial" w:cs="Arial"/>
          <w:color w:val="010000"/>
          <w:sz w:val="20"/>
        </w:rPr>
        <w:t xml:space="preserve"> </w:t>
      </w:r>
      <w:r w:rsidRPr="007101AD">
        <w:rPr>
          <w:rFonts w:ascii="Arial" w:hAnsi="Arial" w:cs="Arial"/>
          <w:color w:val="010000"/>
          <w:sz w:val="20"/>
        </w:rPr>
        <w:t>14</w:t>
      </w:r>
      <w:r w:rsidRPr="007101AD">
        <w:rPr>
          <w:rFonts w:ascii="Arial" w:hAnsi="Arial" w:cs="Arial"/>
          <w:color w:val="010000"/>
          <w:sz w:val="20"/>
        </w:rPr>
        <w:t xml:space="preserve"> vehicles</w:t>
      </w:r>
    </w:p>
    <w:p w14:paraId="00000006" w14:textId="7D380728" w:rsidR="00667BC9" w:rsidRPr="007101AD" w:rsidRDefault="007101AD" w:rsidP="007101AD">
      <w:pPr>
        <w:numPr>
          <w:ilvl w:val="0"/>
          <w:numId w:val="1"/>
        </w:numPr>
        <w:pBdr>
          <w:top w:val="nil"/>
          <w:left w:val="nil"/>
          <w:bottom w:val="nil"/>
          <w:right w:val="nil"/>
          <w:between w:val="nil"/>
        </w:pBdr>
        <w:tabs>
          <w:tab w:val="left" w:pos="432"/>
          <w:tab w:val="left" w:pos="807"/>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Dump trucks with a cargo capacity of </w:t>
      </w:r>
      <w:r w:rsidRPr="007101AD">
        <w:rPr>
          <w:rFonts w:ascii="Arial" w:hAnsi="Arial" w:cs="Arial"/>
          <w:color w:val="010000"/>
          <w:sz w:val="20"/>
        </w:rPr>
        <w:t>1990</w:t>
      </w:r>
      <w:r w:rsidRPr="007101AD">
        <w:rPr>
          <w:rFonts w:ascii="Arial" w:hAnsi="Arial" w:cs="Arial"/>
          <w:color w:val="010000"/>
          <w:sz w:val="20"/>
        </w:rPr>
        <w:t xml:space="preserve"> kg:</w:t>
      </w:r>
      <w:r w:rsidRPr="007101AD">
        <w:rPr>
          <w:rFonts w:ascii="Arial" w:hAnsi="Arial" w:cs="Arial"/>
          <w:color w:val="010000"/>
          <w:sz w:val="20"/>
        </w:rPr>
        <w:t xml:space="preserve"> </w:t>
      </w:r>
      <w:r w:rsidRPr="007101AD">
        <w:rPr>
          <w:rFonts w:ascii="Arial" w:hAnsi="Arial" w:cs="Arial"/>
          <w:color w:val="010000"/>
          <w:sz w:val="20"/>
        </w:rPr>
        <w:t>02</w:t>
      </w:r>
      <w:r w:rsidRPr="007101AD">
        <w:rPr>
          <w:rFonts w:ascii="Arial" w:hAnsi="Arial" w:cs="Arial"/>
          <w:color w:val="010000"/>
          <w:sz w:val="20"/>
        </w:rPr>
        <w:t xml:space="preserve"> vehicles</w:t>
      </w:r>
    </w:p>
    <w:p w14:paraId="00000007" w14:textId="27E09A95" w:rsidR="00667BC9" w:rsidRPr="007101AD" w:rsidRDefault="007101AD" w:rsidP="007101AD">
      <w:pPr>
        <w:numPr>
          <w:ilvl w:val="0"/>
          <w:numId w:val="1"/>
        </w:numPr>
        <w:pBdr>
          <w:top w:val="nil"/>
          <w:left w:val="nil"/>
          <w:bottom w:val="nil"/>
          <w:right w:val="nil"/>
          <w:between w:val="nil"/>
        </w:pBdr>
        <w:tabs>
          <w:tab w:val="left" w:pos="432"/>
          <w:tab w:val="left" w:pos="807"/>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New Mitsubishi Xpander Cross </w:t>
      </w:r>
      <w:r w:rsidRPr="007101AD">
        <w:rPr>
          <w:rFonts w:ascii="Arial" w:hAnsi="Arial" w:cs="Arial"/>
          <w:color w:val="010000"/>
          <w:sz w:val="20"/>
        </w:rPr>
        <w:t>7</w:t>
      </w:r>
      <w:r w:rsidRPr="007101AD">
        <w:rPr>
          <w:rFonts w:ascii="Arial" w:hAnsi="Arial" w:cs="Arial"/>
          <w:color w:val="010000"/>
          <w:sz w:val="20"/>
        </w:rPr>
        <w:t>-seater car</w:t>
      </w:r>
      <w:r w:rsidRPr="007101AD">
        <w:rPr>
          <w:rFonts w:ascii="Arial" w:hAnsi="Arial" w:cs="Arial"/>
          <w:color w:val="010000"/>
          <w:sz w:val="20"/>
        </w:rPr>
        <w:t>:</w:t>
      </w:r>
      <w:r w:rsidRPr="007101AD">
        <w:rPr>
          <w:rFonts w:ascii="Arial" w:hAnsi="Arial" w:cs="Arial"/>
          <w:color w:val="010000"/>
          <w:sz w:val="20"/>
        </w:rPr>
        <w:t xml:space="preserve"> </w:t>
      </w:r>
      <w:r w:rsidRPr="007101AD">
        <w:rPr>
          <w:rFonts w:ascii="Arial" w:hAnsi="Arial" w:cs="Arial"/>
          <w:color w:val="010000"/>
          <w:sz w:val="20"/>
        </w:rPr>
        <w:t>01 vehicle</w:t>
      </w:r>
    </w:p>
    <w:p w14:paraId="00000008" w14:textId="77777777" w:rsidR="00667BC9" w:rsidRPr="007101AD" w:rsidRDefault="007101AD" w:rsidP="007101AD">
      <w:pPr>
        <w:numPr>
          <w:ilvl w:val="0"/>
          <w:numId w:val="1"/>
        </w:numPr>
        <w:pBdr>
          <w:top w:val="nil"/>
          <w:left w:val="nil"/>
          <w:bottom w:val="nil"/>
          <w:right w:val="nil"/>
          <w:between w:val="nil"/>
        </w:pBdr>
        <w:tabs>
          <w:tab w:val="left" w:pos="432"/>
          <w:tab w:val="left" w:pos="807"/>
        </w:tabs>
        <w:spacing w:after="120" w:line="360" w:lineRule="auto"/>
        <w:rPr>
          <w:rFonts w:ascii="Arial" w:eastAsia="Arial" w:hAnsi="Arial" w:cs="Arial"/>
          <w:color w:val="010000"/>
          <w:sz w:val="20"/>
          <w:szCs w:val="20"/>
        </w:rPr>
      </w:pPr>
      <w:r w:rsidRPr="007101AD">
        <w:rPr>
          <w:rFonts w:ascii="Arial" w:hAnsi="Arial" w:cs="Arial"/>
          <w:color w:val="010000"/>
          <w:sz w:val="20"/>
        </w:rPr>
        <w:t>The estimated total investment is approximately</w:t>
      </w:r>
      <w:r w:rsidRPr="007101AD">
        <w:rPr>
          <w:rFonts w:ascii="Arial" w:hAnsi="Arial" w:cs="Arial"/>
          <w:color w:val="010000"/>
          <w:sz w:val="20"/>
        </w:rPr>
        <w:t>:</w:t>
      </w:r>
      <w:r w:rsidRPr="007101AD">
        <w:rPr>
          <w:rFonts w:ascii="Arial" w:hAnsi="Arial" w:cs="Arial"/>
          <w:color w:val="010000"/>
          <w:sz w:val="20"/>
        </w:rPr>
        <w:t xml:space="preserve"> VND</w:t>
      </w:r>
      <w:r w:rsidRPr="007101AD">
        <w:rPr>
          <w:rFonts w:ascii="Arial" w:hAnsi="Arial" w:cs="Arial"/>
          <w:color w:val="010000"/>
          <w:sz w:val="20"/>
        </w:rPr>
        <w:t>31</w:t>
      </w:r>
      <w:r w:rsidRPr="007101AD">
        <w:rPr>
          <w:rFonts w:ascii="Arial" w:hAnsi="Arial" w:cs="Arial"/>
          <w:color w:val="010000"/>
          <w:sz w:val="20"/>
        </w:rPr>
        <w:t xml:space="preserve"> billion </w:t>
      </w:r>
    </w:p>
    <w:p w14:paraId="00000009" w14:textId="77777777" w:rsidR="00667BC9" w:rsidRPr="007101AD" w:rsidRDefault="007101AD" w:rsidP="007101A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‎‎Article </w:t>
      </w:r>
      <w:r w:rsidRPr="007101AD">
        <w:rPr>
          <w:rFonts w:ascii="Arial" w:hAnsi="Arial" w:cs="Arial"/>
          <w:color w:val="010000"/>
          <w:sz w:val="20"/>
        </w:rPr>
        <w:t>2</w:t>
      </w:r>
      <w:r w:rsidRPr="007101AD">
        <w:rPr>
          <w:rFonts w:ascii="Arial" w:hAnsi="Arial" w:cs="Arial"/>
          <w:color w:val="010000"/>
          <w:sz w:val="20"/>
        </w:rPr>
        <w:t>. The Board of Directors assigned the Board of Managers to develop a project plan and invest in procurement in accordance with regulations.</w:t>
      </w:r>
    </w:p>
    <w:p w14:paraId="0000000A" w14:textId="77777777" w:rsidR="00667BC9" w:rsidRPr="007101AD" w:rsidRDefault="007101AD" w:rsidP="007101AD">
      <w:pPr>
        <w:numPr>
          <w:ilvl w:val="0"/>
          <w:numId w:val="1"/>
        </w:numPr>
        <w:pBdr>
          <w:top w:val="nil"/>
          <w:left w:val="nil"/>
          <w:bottom w:val="nil"/>
          <w:right w:val="nil"/>
          <w:between w:val="nil"/>
        </w:pBdr>
        <w:tabs>
          <w:tab w:val="left" w:pos="432"/>
          <w:tab w:val="left" w:pos="827"/>
        </w:tabs>
        <w:spacing w:after="120" w:line="360" w:lineRule="auto"/>
        <w:rPr>
          <w:rFonts w:ascii="Arial" w:eastAsia="Arial" w:hAnsi="Arial" w:cs="Arial"/>
          <w:color w:val="010000"/>
          <w:sz w:val="20"/>
          <w:szCs w:val="20"/>
        </w:rPr>
      </w:pPr>
      <w:r w:rsidRPr="007101AD">
        <w:rPr>
          <w:rFonts w:ascii="Arial" w:hAnsi="Arial" w:cs="Arial"/>
          <w:color w:val="010000"/>
          <w:sz w:val="20"/>
        </w:rPr>
        <w:t>Implementation time</w:t>
      </w:r>
      <w:r w:rsidRPr="007101AD">
        <w:rPr>
          <w:rFonts w:ascii="Arial" w:hAnsi="Arial" w:cs="Arial"/>
          <w:color w:val="010000"/>
          <w:sz w:val="20"/>
        </w:rPr>
        <w:t>:</w:t>
      </w:r>
      <w:r w:rsidRPr="007101AD">
        <w:rPr>
          <w:rFonts w:ascii="Arial" w:hAnsi="Arial" w:cs="Arial"/>
          <w:color w:val="010000"/>
          <w:sz w:val="20"/>
        </w:rPr>
        <w:t xml:space="preserve"> In Q</w:t>
      </w:r>
      <w:r w:rsidRPr="007101AD">
        <w:rPr>
          <w:rFonts w:ascii="Arial" w:hAnsi="Arial" w:cs="Arial"/>
          <w:color w:val="010000"/>
          <w:sz w:val="20"/>
        </w:rPr>
        <w:t>2</w:t>
      </w:r>
      <w:r w:rsidRPr="007101AD">
        <w:rPr>
          <w:rFonts w:ascii="Arial" w:hAnsi="Arial" w:cs="Arial"/>
          <w:color w:val="010000"/>
          <w:sz w:val="20"/>
        </w:rPr>
        <w:t>/</w:t>
      </w:r>
      <w:r w:rsidRPr="007101AD">
        <w:rPr>
          <w:rFonts w:ascii="Arial" w:hAnsi="Arial" w:cs="Arial"/>
          <w:color w:val="010000"/>
          <w:sz w:val="20"/>
        </w:rPr>
        <w:t>2024</w:t>
      </w:r>
    </w:p>
    <w:p w14:paraId="0000000B" w14:textId="77777777" w:rsidR="00667BC9" w:rsidRPr="007101AD" w:rsidRDefault="007101AD" w:rsidP="007101A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7101AD">
        <w:rPr>
          <w:rFonts w:ascii="Arial" w:hAnsi="Arial" w:cs="Arial"/>
          <w:color w:val="010000"/>
          <w:sz w:val="20"/>
        </w:rPr>
        <w:t xml:space="preserve">Article </w:t>
      </w:r>
      <w:r w:rsidRPr="007101AD">
        <w:rPr>
          <w:rFonts w:ascii="Arial" w:hAnsi="Arial" w:cs="Arial"/>
          <w:color w:val="010000"/>
          <w:sz w:val="20"/>
        </w:rPr>
        <w:t>3</w:t>
      </w:r>
      <w:r w:rsidRPr="007101AD">
        <w:rPr>
          <w:rFonts w:ascii="Arial" w:hAnsi="Arial" w:cs="Arial"/>
          <w:color w:val="010000"/>
          <w:sz w:val="20"/>
        </w:rPr>
        <w:t>. This Resolution takes effect from the date of signing. Members of the Board of Directors, the Board of Managers, and the relevant departments and divisions of the Company are responsible for implementing this Resolution.</w:t>
      </w:r>
      <w:bookmarkEnd w:id="0"/>
    </w:p>
    <w:sectPr w:rsidR="00667BC9" w:rsidRPr="007101AD" w:rsidSect="007101AD">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71A10A45-6F4D-464D-B6C5-5625AF8038A5}"/>
    <w:embedBold r:id="rId2" w:fontKey="{AD9B2235-E3D5-4BB4-B676-EE1D7C6CC86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3E467364-570C-4DB6-A2D2-220900D1048C}"/>
  </w:font>
  <w:font w:name="Calibri Light">
    <w:panose1 w:val="020F0302020204030204"/>
    <w:charset w:val="00"/>
    <w:family w:val="swiss"/>
    <w:pitch w:val="variable"/>
    <w:sig w:usb0="E4002EFF" w:usb1="C000247B" w:usb2="00000009" w:usb3="00000000" w:csb0="000001FF" w:csb1="00000000"/>
    <w:embedRegular r:id="rId4" w:fontKey="{3E57B002-C5A5-464E-A7F4-08E89B96CB2E}"/>
  </w:font>
  <w:font w:name="Calibri">
    <w:panose1 w:val="020F0502020204030204"/>
    <w:charset w:val="00"/>
    <w:family w:val="swiss"/>
    <w:pitch w:val="variable"/>
    <w:sig w:usb0="E4002EFF" w:usb1="C000247B" w:usb2="00000009" w:usb3="00000000" w:csb0="000001FF" w:csb1="00000000"/>
    <w:embedRegular r:id="rId5" w:fontKey="{82348197-4481-4929-BD18-D62C72947991}"/>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492605"/>
    <w:multiLevelType w:val="multilevel"/>
    <w:tmpl w:val="92E4CF8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BC9"/>
    <w:rsid w:val="00667BC9"/>
    <w:rsid w:val="00710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02DD4"/>
  <w15:docId w15:val="{D7AC1C88-74B1-48EC-9387-9FF43D84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2">
    <w:name w:val="Body text (2)_"/>
    <w:basedOn w:val="DefaultParagraphFont"/>
    <w:link w:val="Bodytext20"/>
    <w:rPr>
      <w:rFonts w:ascii="Times New Roman" w:eastAsia="Times New Roman" w:hAnsi="Times New Roman" w:cs="Times New Roman"/>
      <w:b w:val="0"/>
      <w:bCs w:val="0"/>
      <w:i/>
      <w:iCs/>
      <w:smallCaps w:val="0"/>
      <w:strike w:val="0"/>
      <w:sz w:val="26"/>
      <w:szCs w:val="26"/>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Bodytext4">
    <w:name w:val="Body text (4)_"/>
    <w:basedOn w:val="DefaultParagraphFont"/>
    <w:link w:val="Bodytext40"/>
    <w:rPr>
      <w:rFonts w:ascii="Arial" w:eastAsia="Arial" w:hAnsi="Arial" w:cs="Arial"/>
      <w:b w:val="0"/>
      <w:bCs w:val="0"/>
      <w:i w:val="0"/>
      <w:iCs w:val="0"/>
      <w:smallCaps w:val="0"/>
      <w:strike w:val="0"/>
      <w:sz w:val="34"/>
      <w:szCs w:val="34"/>
      <w:u w:val="none"/>
      <w:shd w:val="clear" w:color="auto" w:fill="auto"/>
    </w:rPr>
  </w:style>
  <w:style w:type="character" w:customStyle="1" w:styleId="Bodytext5">
    <w:name w:val="Body text (5)_"/>
    <w:basedOn w:val="DefaultParagraphFont"/>
    <w:link w:val="Bodytext50"/>
    <w:rPr>
      <w:rFonts w:ascii="Arial" w:eastAsia="Arial" w:hAnsi="Arial" w:cs="Arial"/>
      <w:b w:val="0"/>
      <w:bCs w:val="0"/>
      <w:i w:val="0"/>
      <w:iCs w:val="0"/>
      <w:smallCaps w:val="0"/>
      <w:strike w:val="0"/>
      <w:color w:val="2C0B0E"/>
      <w:u w:val="none"/>
      <w:shd w:val="clear" w:color="auto" w:fill="auto"/>
    </w:rPr>
  </w:style>
  <w:style w:type="character" w:customStyle="1" w:styleId="Bodytext3">
    <w:name w:val="Body text (3)_"/>
    <w:basedOn w:val="DefaultParagraphFont"/>
    <w:link w:val="Bodytext30"/>
    <w:rPr>
      <w:rFonts w:ascii="Arial" w:eastAsia="Arial" w:hAnsi="Arial" w:cs="Arial"/>
      <w:b w:val="0"/>
      <w:bCs w:val="0"/>
      <w:i w:val="0"/>
      <w:iCs w:val="0"/>
      <w:smallCaps w:val="0"/>
      <w:strike w:val="0"/>
      <w:sz w:val="19"/>
      <w:szCs w:val="19"/>
      <w:u w:val="none"/>
      <w:shd w:val="clear" w:color="auto" w:fill="auto"/>
    </w:rPr>
  </w:style>
  <w:style w:type="paragraph" w:customStyle="1" w:styleId="Bodytext20">
    <w:name w:val="Body text (2)"/>
    <w:link w:val="Bodytext2"/>
    <w:pPr>
      <w:spacing w:line="278" w:lineRule="auto"/>
      <w:ind w:firstLine="540"/>
    </w:pPr>
    <w:rPr>
      <w:rFonts w:ascii="Times New Roman" w:eastAsia="Times New Roman" w:hAnsi="Times New Roman" w:cs="Times New Roman"/>
      <w:i/>
      <w:iCs/>
      <w:sz w:val="26"/>
      <w:szCs w:val="26"/>
    </w:rPr>
  </w:style>
  <w:style w:type="paragraph" w:styleId="BodyText">
    <w:name w:val="Body Text"/>
    <w:link w:val="BodyTextChar"/>
    <w:qFormat/>
    <w:pPr>
      <w:spacing w:line="312" w:lineRule="auto"/>
      <w:ind w:firstLine="400"/>
    </w:pPr>
    <w:rPr>
      <w:rFonts w:ascii="Times New Roman" w:eastAsia="Times New Roman" w:hAnsi="Times New Roman" w:cs="Times New Roman"/>
      <w:sz w:val="26"/>
      <w:szCs w:val="26"/>
    </w:rPr>
  </w:style>
  <w:style w:type="paragraph" w:customStyle="1" w:styleId="Bodytext40">
    <w:name w:val="Body text (4)"/>
    <w:link w:val="Bodytext4"/>
    <w:pPr>
      <w:ind w:firstLine="380"/>
    </w:pPr>
    <w:rPr>
      <w:rFonts w:ascii="Arial" w:eastAsia="Arial" w:hAnsi="Arial" w:cs="Arial"/>
      <w:sz w:val="34"/>
      <w:szCs w:val="34"/>
    </w:rPr>
  </w:style>
  <w:style w:type="paragraph" w:customStyle="1" w:styleId="Bodytext50">
    <w:name w:val="Body text (5)"/>
    <w:link w:val="Bodytext5"/>
    <w:pPr>
      <w:ind w:firstLine="380"/>
    </w:pPr>
    <w:rPr>
      <w:rFonts w:ascii="Arial" w:eastAsia="Arial" w:hAnsi="Arial" w:cs="Arial"/>
      <w:color w:val="2C0B0E"/>
    </w:rPr>
  </w:style>
  <w:style w:type="paragraph" w:customStyle="1" w:styleId="Bodytext30">
    <w:name w:val="Body text (3)"/>
    <w:link w:val="Bodytext3"/>
    <w:pPr>
      <w:ind w:firstLine="380"/>
    </w:pPr>
    <w:rPr>
      <w:rFonts w:ascii="Arial" w:eastAsia="Arial" w:hAnsi="Arial" w:cs="Arial"/>
      <w:sz w:val="19"/>
      <w:szCs w:val="19"/>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g8lIFQCAaXUd6PYm79Ix54asKA==">CgMxLjA4AHIhMXg2VXNoRTA3Tzd6QjVBT1BvNjNWZ3FFZFNxaGFKc2FK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955</Characters>
  <Application>Microsoft Office Word</Application>
  <DocSecurity>0</DocSecurity>
  <Lines>7</Lines>
  <Paragraphs>2</Paragraphs>
  <ScaleCrop>false</ScaleCrop>
  <Company>Microsoft</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Sao Khue</cp:lastModifiedBy>
  <cp:revision>2</cp:revision>
  <dcterms:created xsi:type="dcterms:W3CDTF">2026-04-03T05:21:00Z</dcterms:created>
  <dcterms:modified xsi:type="dcterms:W3CDTF">2026-04-06T02:24:00Z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0e86ecd1-3193-4cc4-b5ca-1105259275f3</vt:lpwstr>
  </property>
</Properties>
</file>