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tabs>
          <w:tab w:val="left" w:pos="3307"/>
        </w:tabs>
        <w:spacing w:after="120" w:line="360" w:lineRule="auto"/>
        <w:rPr>
          <w:rFonts w:ascii="Arial" w:eastAsia="Arial" w:hAnsi="Arial" w:cs="Arial"/>
          <w:b/>
          <w:bCs/>
          <w:color w:val="010000"/>
          <w:sz w:val="20"/>
          <w:szCs w:val="20"/>
        </w:rPr>
      </w:pPr>
      <w:bookmarkStart w:id="0" w:name="_GoBack"/>
      <w:r w:rsidRPr="005E4F32">
        <w:rPr>
          <w:rFonts w:ascii="Arial" w:hAnsi="Arial" w:cs="Arial"/>
          <w:b/>
          <w:color w:val="010000"/>
          <w:sz w:val="20"/>
        </w:rPr>
        <w:t>HOT</w:t>
      </w:r>
      <w:r w:rsidRPr="005E4F32">
        <w:rPr>
          <w:rFonts w:ascii="Arial" w:hAnsi="Arial" w:cs="Arial"/>
          <w:b/>
          <w:color w:val="010000"/>
          <w:sz w:val="20"/>
        </w:rPr>
        <w:t>:</w:t>
      </w:r>
      <w:r w:rsidRPr="005E4F32">
        <w:rPr>
          <w:rFonts w:ascii="Arial" w:hAnsi="Arial" w:cs="Arial"/>
          <w:b/>
          <w:color w:val="010000"/>
          <w:sz w:val="20"/>
        </w:rPr>
        <w:t xml:space="preserve"> </w:t>
      </w:r>
      <w:r w:rsidRPr="005E4F32">
        <w:rPr>
          <w:rFonts w:ascii="Arial" w:hAnsi="Arial" w:cs="Arial"/>
          <w:b/>
          <w:bCs/>
          <w:color w:val="010000"/>
          <w:sz w:val="20"/>
        </w:rPr>
        <w:t>Board Resolution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tabs>
          <w:tab w:val="left" w:pos="3307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On </w:t>
      </w:r>
      <w:r w:rsidRPr="005E4F32">
        <w:rPr>
          <w:rFonts w:ascii="Arial" w:hAnsi="Arial" w:cs="Arial"/>
          <w:color w:val="010000"/>
          <w:sz w:val="20"/>
        </w:rPr>
        <w:t>April</w:t>
      </w:r>
      <w:r w:rsidRPr="005E4F32">
        <w:rPr>
          <w:rFonts w:ascii="Arial" w:hAnsi="Arial" w:cs="Arial"/>
          <w:color w:val="010000"/>
          <w:sz w:val="20"/>
        </w:rPr>
        <w:t xml:space="preserve"> </w:t>
      </w:r>
      <w:r w:rsidRPr="005E4F32">
        <w:rPr>
          <w:rFonts w:ascii="Arial" w:hAnsi="Arial" w:cs="Arial"/>
          <w:color w:val="010000"/>
          <w:sz w:val="20"/>
        </w:rPr>
        <w:t>21</w:t>
      </w:r>
      <w:r w:rsidRPr="005E4F32">
        <w:rPr>
          <w:rFonts w:ascii="Arial" w:hAnsi="Arial" w:cs="Arial"/>
          <w:color w:val="010000"/>
          <w:sz w:val="20"/>
        </w:rPr>
        <w:t xml:space="preserve">, 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 xml:space="preserve">, Hoi </w:t>
      </w:r>
      <w:proofErr w:type="gramStart"/>
      <w:r w:rsidRPr="005E4F32">
        <w:rPr>
          <w:rFonts w:ascii="Arial" w:hAnsi="Arial" w:cs="Arial"/>
          <w:color w:val="010000"/>
          <w:sz w:val="20"/>
        </w:rPr>
        <w:t>An</w:t>
      </w:r>
      <w:proofErr w:type="gramEnd"/>
      <w:r w:rsidRPr="005E4F32">
        <w:rPr>
          <w:rFonts w:ascii="Arial" w:hAnsi="Arial" w:cs="Arial"/>
          <w:color w:val="010000"/>
          <w:sz w:val="20"/>
        </w:rPr>
        <w:t xml:space="preserve"> Tourist Service Joint Stock Company announced Resolution No. </w:t>
      </w:r>
      <w:r w:rsidRPr="005E4F32">
        <w:rPr>
          <w:rFonts w:ascii="Arial" w:hAnsi="Arial" w:cs="Arial"/>
          <w:color w:val="010000"/>
          <w:sz w:val="20"/>
        </w:rPr>
        <w:t>16</w:t>
      </w:r>
      <w:r w:rsidRPr="005E4F32">
        <w:rPr>
          <w:rFonts w:ascii="Arial" w:hAnsi="Arial" w:cs="Arial"/>
          <w:color w:val="010000"/>
          <w:sz w:val="20"/>
        </w:rPr>
        <w:t>/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>/NQ-HDQT as follows</w:t>
      </w:r>
      <w:r w:rsidRPr="005E4F32">
        <w:rPr>
          <w:rFonts w:ascii="Arial" w:hAnsi="Arial" w:cs="Arial"/>
          <w:color w:val="010000"/>
          <w:sz w:val="20"/>
        </w:rPr>
        <w:t>:</w:t>
      </w:r>
      <w:r w:rsidRPr="005E4F32">
        <w:rPr>
          <w:rFonts w:ascii="Arial" w:hAnsi="Arial" w:cs="Arial"/>
          <w:color w:val="010000"/>
          <w:sz w:val="20"/>
        </w:rPr>
        <w:t xml:space="preserve"> 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‎‎Article </w:t>
      </w:r>
      <w:r w:rsidRPr="005E4F32">
        <w:rPr>
          <w:rFonts w:ascii="Arial" w:hAnsi="Arial" w:cs="Arial"/>
          <w:color w:val="010000"/>
          <w:sz w:val="20"/>
        </w:rPr>
        <w:t>1</w:t>
      </w:r>
      <w:r w:rsidRPr="005E4F32">
        <w:rPr>
          <w:rFonts w:ascii="Arial" w:hAnsi="Arial" w:cs="Arial"/>
          <w:color w:val="010000"/>
          <w:sz w:val="20"/>
        </w:rPr>
        <w:t xml:space="preserve">. </w:t>
      </w:r>
      <w:r w:rsidRPr="005E4F32">
        <w:rPr>
          <w:rFonts w:ascii="Arial" w:hAnsi="Arial" w:cs="Arial"/>
          <w:color w:val="010000"/>
          <w:sz w:val="20"/>
        </w:rPr>
        <w:t xml:space="preserve">Business plan for </w:t>
      </w:r>
      <w:r w:rsidRPr="005E4F32">
        <w:rPr>
          <w:rFonts w:ascii="Arial" w:hAnsi="Arial" w:cs="Arial"/>
          <w:color w:val="010000"/>
          <w:sz w:val="20"/>
        </w:rPr>
        <w:t>2026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Approve the business plan 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 xml:space="preserve"> for submission to the Annual General Meeting of Shareholders 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 xml:space="preserve"> for approval, with the following key targets</w:t>
      </w:r>
      <w:r w:rsidRPr="005E4F32">
        <w:rPr>
          <w:rFonts w:ascii="Arial" w:hAnsi="Arial" w:cs="Arial"/>
          <w:color w:val="010000"/>
          <w:sz w:val="20"/>
        </w:rPr>
        <w:t>:</w:t>
      </w:r>
    </w:p>
    <w:tbl>
      <w:tblPr>
        <w:tblStyle w:val="a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863"/>
        <w:gridCol w:w="3154"/>
      </w:tblGrid>
      <w:tr w:rsidR="009236D2" w:rsidRPr="005E4F32" w:rsidTr="005E4F32">
        <w:tc>
          <w:tcPr>
            <w:tcW w:w="32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Targets</w:t>
            </w:r>
          </w:p>
        </w:tc>
        <w:tc>
          <w:tcPr>
            <w:tcW w:w="174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 xml:space="preserve">Plan </w:t>
            </w:r>
            <w:r w:rsidRPr="005E4F32">
              <w:rPr>
                <w:rFonts w:ascii="Arial" w:hAnsi="Arial" w:cs="Arial"/>
                <w:color w:val="010000"/>
                <w:sz w:val="20"/>
              </w:rPr>
              <w:t>2026</w:t>
            </w:r>
          </w:p>
        </w:tc>
      </w:tr>
      <w:tr w:rsidR="009236D2" w:rsidRPr="005E4F32" w:rsidTr="005E4F32">
        <w:tc>
          <w:tcPr>
            <w:tcW w:w="32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Revenue (Consolidated)</w:t>
            </w:r>
          </w:p>
        </w:tc>
        <w:tc>
          <w:tcPr>
            <w:tcW w:w="174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169,400,000,000</w:t>
            </w:r>
          </w:p>
        </w:tc>
      </w:tr>
      <w:tr w:rsidR="009236D2" w:rsidRPr="005E4F32" w:rsidTr="005E4F32">
        <w:tc>
          <w:tcPr>
            <w:tcW w:w="32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Business expenses</w:t>
            </w:r>
          </w:p>
        </w:tc>
        <w:tc>
          <w:tcPr>
            <w:tcW w:w="174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148,824,342,000</w:t>
            </w:r>
          </w:p>
        </w:tc>
      </w:tr>
      <w:tr w:rsidR="009236D2" w:rsidRPr="005E4F32" w:rsidTr="005E4F32">
        <w:tc>
          <w:tcPr>
            <w:tcW w:w="32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In which</w:t>
            </w:r>
            <w:r w:rsidRPr="005E4F32">
              <w:rPr>
                <w:rFonts w:ascii="Arial" w:hAnsi="Arial" w:cs="Arial"/>
                <w:color w:val="010000"/>
                <w:sz w:val="20"/>
              </w:rPr>
              <w:t>:</w:t>
            </w:r>
            <w:r w:rsidRPr="005E4F32">
              <w:rPr>
                <w:rFonts w:ascii="Arial" w:hAnsi="Arial" w:cs="Arial"/>
                <w:color w:val="010000"/>
                <w:sz w:val="20"/>
              </w:rPr>
              <w:t xml:space="preserve"> </w:t>
            </w:r>
            <w:r w:rsidRPr="005E4F32">
              <w:rPr>
                <w:rFonts w:ascii="Arial" w:hAnsi="Arial" w:cs="Arial"/>
                <w:color w:val="010000"/>
                <w:sz w:val="20"/>
              </w:rPr>
              <w:t>Salary fund expenses</w:t>
            </w:r>
          </w:p>
        </w:tc>
        <w:tc>
          <w:tcPr>
            <w:tcW w:w="174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38,930,000,000</w:t>
            </w:r>
          </w:p>
        </w:tc>
      </w:tr>
      <w:tr w:rsidR="009236D2" w:rsidRPr="005E4F32" w:rsidTr="005E4F32">
        <w:tc>
          <w:tcPr>
            <w:tcW w:w="32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Salary expenses/Revenue</w:t>
            </w:r>
          </w:p>
        </w:tc>
        <w:tc>
          <w:tcPr>
            <w:tcW w:w="174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23</w:t>
            </w:r>
          </w:p>
        </w:tc>
      </w:tr>
      <w:tr w:rsidR="009236D2" w:rsidRPr="005E4F32" w:rsidTr="005E4F32">
        <w:tc>
          <w:tcPr>
            <w:tcW w:w="32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Profit before depreciation</w:t>
            </w:r>
          </w:p>
        </w:tc>
        <w:tc>
          <w:tcPr>
            <w:tcW w:w="174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20,575,658,000</w:t>
            </w:r>
          </w:p>
        </w:tc>
      </w:tr>
      <w:tr w:rsidR="009236D2" w:rsidRPr="005E4F32" w:rsidTr="005E4F32">
        <w:tc>
          <w:tcPr>
            <w:tcW w:w="32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Profit before tax</w:t>
            </w:r>
          </w:p>
        </w:tc>
        <w:tc>
          <w:tcPr>
            <w:tcW w:w="174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15,500,000,000</w:t>
            </w:r>
          </w:p>
        </w:tc>
      </w:tr>
      <w:tr w:rsidR="009236D2" w:rsidRPr="005E4F32" w:rsidTr="005E4F32">
        <w:tc>
          <w:tcPr>
            <w:tcW w:w="32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 xml:space="preserve">Profit before tax/ /Revenue </w:t>
            </w:r>
          </w:p>
        </w:tc>
        <w:tc>
          <w:tcPr>
            <w:tcW w:w="174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9236D2" w:rsidRPr="005E4F32" w:rsidRDefault="005E4F32" w:rsidP="005E4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5E4F32">
              <w:rPr>
                <w:rFonts w:ascii="Arial" w:hAnsi="Arial" w:cs="Arial"/>
                <w:color w:val="010000"/>
                <w:sz w:val="20"/>
              </w:rPr>
              <w:t>9.15</w:t>
            </w:r>
          </w:p>
        </w:tc>
      </w:tr>
    </w:tbl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*** The business plan is based on forecasts of the tourism market situation and does not take into account major changes in tax policies arising in 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>.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‎‎Article </w:t>
      </w:r>
      <w:r w:rsidRPr="005E4F32">
        <w:rPr>
          <w:rFonts w:ascii="Arial" w:hAnsi="Arial" w:cs="Arial"/>
          <w:color w:val="010000"/>
          <w:sz w:val="20"/>
        </w:rPr>
        <w:t>2</w:t>
      </w:r>
      <w:r w:rsidRPr="005E4F32">
        <w:rPr>
          <w:rFonts w:ascii="Arial" w:hAnsi="Arial" w:cs="Arial"/>
          <w:color w:val="010000"/>
          <w:sz w:val="20"/>
        </w:rPr>
        <w:t xml:space="preserve">. Repair and purchase plan </w:t>
      </w:r>
      <w:r w:rsidRPr="005E4F32">
        <w:rPr>
          <w:rFonts w:ascii="Arial" w:hAnsi="Arial" w:cs="Arial"/>
          <w:color w:val="010000"/>
          <w:sz w:val="20"/>
        </w:rPr>
        <w:t>2026: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Agree on the investment, repair, and purchase plan for ass</w:t>
      </w:r>
      <w:r w:rsidRPr="005E4F32">
        <w:rPr>
          <w:rFonts w:ascii="Arial" w:hAnsi="Arial" w:cs="Arial"/>
          <w:color w:val="010000"/>
          <w:sz w:val="20"/>
        </w:rPr>
        <w:t xml:space="preserve">ets and equipment of the entire Company in 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 xml:space="preserve"> (Option </w:t>
      </w:r>
      <w:r w:rsidRPr="005E4F32">
        <w:rPr>
          <w:rFonts w:ascii="Arial" w:hAnsi="Arial" w:cs="Arial"/>
          <w:color w:val="010000"/>
          <w:sz w:val="20"/>
        </w:rPr>
        <w:t>1</w:t>
      </w:r>
      <w:r w:rsidRPr="005E4F32">
        <w:rPr>
          <w:rFonts w:ascii="Arial" w:hAnsi="Arial" w:cs="Arial"/>
          <w:color w:val="010000"/>
          <w:sz w:val="20"/>
        </w:rPr>
        <w:t xml:space="preserve"> - Urgent and mandatory items as required by the management agency) with a total cost of</w:t>
      </w:r>
      <w:r w:rsidRPr="005E4F32">
        <w:rPr>
          <w:rFonts w:ascii="Arial" w:hAnsi="Arial" w:cs="Arial"/>
          <w:color w:val="010000"/>
          <w:sz w:val="20"/>
        </w:rPr>
        <w:t>:</w:t>
      </w:r>
      <w:r w:rsidRPr="005E4F32">
        <w:rPr>
          <w:rFonts w:ascii="Arial" w:hAnsi="Arial" w:cs="Arial"/>
          <w:color w:val="010000"/>
          <w:sz w:val="20"/>
        </w:rPr>
        <w:t xml:space="preserve"> VND</w:t>
      </w:r>
      <w:r w:rsidRPr="005E4F32">
        <w:rPr>
          <w:rFonts w:ascii="Arial" w:hAnsi="Arial" w:cs="Arial"/>
          <w:color w:val="010000"/>
          <w:sz w:val="20"/>
        </w:rPr>
        <w:t>13.03</w:t>
      </w:r>
      <w:r w:rsidRPr="005E4F32">
        <w:rPr>
          <w:rFonts w:ascii="Arial" w:hAnsi="Arial" w:cs="Arial"/>
          <w:color w:val="010000"/>
          <w:sz w:val="20"/>
        </w:rPr>
        <w:t xml:space="preserve"> billion</w:t>
      </w:r>
    </w:p>
    <w:p w:rsidR="009236D2" w:rsidRPr="005E4F32" w:rsidRDefault="005E4F32" w:rsidP="005E4F32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‎‎Article </w:t>
      </w:r>
      <w:r w:rsidRPr="005E4F32">
        <w:rPr>
          <w:rFonts w:ascii="Arial" w:hAnsi="Arial" w:cs="Arial"/>
          <w:color w:val="010000"/>
          <w:sz w:val="20"/>
        </w:rPr>
        <w:t>3</w:t>
      </w:r>
      <w:r w:rsidRPr="005E4F32">
        <w:rPr>
          <w:rFonts w:ascii="Arial" w:hAnsi="Arial" w:cs="Arial"/>
          <w:color w:val="010000"/>
          <w:sz w:val="20"/>
        </w:rPr>
        <w:t xml:space="preserve">. Remuneration payment plan for the Board of Directors, the Supervisory Board in </w:t>
      </w:r>
      <w:r w:rsidRPr="005E4F32">
        <w:rPr>
          <w:rFonts w:ascii="Arial" w:hAnsi="Arial" w:cs="Arial"/>
          <w:color w:val="010000"/>
          <w:sz w:val="20"/>
        </w:rPr>
        <w:t>2026:</w:t>
      </w:r>
    </w:p>
    <w:p w:rsidR="009236D2" w:rsidRPr="005E4F32" w:rsidRDefault="005E4F32" w:rsidP="005E4F3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743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Total remuneration in </w:t>
      </w:r>
      <w:r w:rsidRPr="005E4F32">
        <w:rPr>
          <w:rFonts w:ascii="Arial" w:hAnsi="Arial" w:cs="Arial"/>
          <w:color w:val="010000"/>
          <w:sz w:val="20"/>
        </w:rPr>
        <w:t>2026:</w:t>
      </w:r>
      <w:r w:rsidRPr="005E4F32">
        <w:rPr>
          <w:rFonts w:ascii="Arial" w:hAnsi="Arial" w:cs="Arial"/>
          <w:color w:val="010000"/>
          <w:sz w:val="20"/>
        </w:rPr>
        <w:t xml:space="preserve"> VND</w:t>
      </w:r>
      <w:r w:rsidRPr="005E4F32">
        <w:rPr>
          <w:rFonts w:ascii="Arial" w:hAnsi="Arial" w:cs="Arial"/>
          <w:color w:val="010000"/>
          <w:sz w:val="20"/>
        </w:rPr>
        <w:t>754,000,000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(Equal to </w:t>
      </w:r>
      <w:r w:rsidRPr="005E4F32">
        <w:rPr>
          <w:rFonts w:ascii="Arial" w:hAnsi="Arial" w:cs="Arial"/>
          <w:color w:val="010000"/>
          <w:sz w:val="20"/>
        </w:rPr>
        <w:t>110</w:t>
      </w:r>
      <w:r w:rsidRPr="005E4F32">
        <w:rPr>
          <w:rFonts w:ascii="Arial" w:hAnsi="Arial" w:cs="Arial"/>
          <w:color w:val="010000"/>
          <w:sz w:val="20"/>
        </w:rPr>
        <w:t xml:space="preserve">% of </w:t>
      </w:r>
      <w:r w:rsidRPr="005E4F32">
        <w:rPr>
          <w:rFonts w:ascii="Arial" w:hAnsi="Arial" w:cs="Arial"/>
          <w:color w:val="010000"/>
          <w:sz w:val="20"/>
        </w:rPr>
        <w:t>2025</w:t>
      </w:r>
      <w:r w:rsidRPr="005E4F32">
        <w:rPr>
          <w:rFonts w:ascii="Arial" w:hAnsi="Arial" w:cs="Arial"/>
          <w:color w:val="010000"/>
          <w:sz w:val="20"/>
        </w:rPr>
        <w:t>)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In which</w:t>
      </w:r>
      <w:r w:rsidRPr="005E4F32">
        <w:rPr>
          <w:rFonts w:ascii="Arial" w:hAnsi="Arial" w:cs="Arial"/>
          <w:color w:val="010000"/>
          <w:sz w:val="20"/>
        </w:rPr>
        <w:t>:</w:t>
      </w:r>
    </w:p>
    <w:p w:rsidR="009236D2" w:rsidRPr="005E4F32" w:rsidRDefault="005E4F32" w:rsidP="005E4F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firstLine="0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Remuneration of the Board of Directors in </w:t>
      </w:r>
      <w:r w:rsidRPr="005E4F32">
        <w:rPr>
          <w:rFonts w:ascii="Arial" w:hAnsi="Arial" w:cs="Arial"/>
          <w:color w:val="010000"/>
          <w:sz w:val="20"/>
        </w:rPr>
        <w:t>2026:</w:t>
      </w:r>
      <w:r w:rsidRPr="005E4F32">
        <w:rPr>
          <w:rFonts w:ascii="Arial" w:hAnsi="Arial" w:cs="Arial"/>
          <w:color w:val="010000"/>
          <w:sz w:val="20"/>
        </w:rPr>
        <w:t xml:space="preserve"> VND</w:t>
      </w:r>
      <w:r w:rsidRPr="005E4F32">
        <w:rPr>
          <w:rFonts w:ascii="Arial" w:hAnsi="Arial" w:cs="Arial"/>
          <w:color w:val="010000"/>
          <w:sz w:val="20"/>
        </w:rPr>
        <w:t>527,800,000</w:t>
      </w:r>
      <w:r w:rsidRPr="005E4F32">
        <w:rPr>
          <w:rFonts w:ascii="Arial" w:hAnsi="Arial" w:cs="Arial"/>
          <w:color w:val="010000"/>
          <w:sz w:val="20"/>
        </w:rPr>
        <w:t>, specifically</w:t>
      </w:r>
      <w:r w:rsidRPr="005E4F32">
        <w:rPr>
          <w:rFonts w:ascii="Arial" w:hAnsi="Arial" w:cs="Arial"/>
          <w:color w:val="010000"/>
          <w:sz w:val="20"/>
        </w:rPr>
        <w:t>:</w:t>
      </w:r>
    </w:p>
    <w:p w:rsidR="009236D2" w:rsidRPr="005E4F32" w:rsidRDefault="005E4F32" w:rsidP="005E4F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firstLine="0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Remuneration for the Supervisory Board </w:t>
      </w:r>
      <w:r w:rsidRPr="005E4F32">
        <w:rPr>
          <w:rFonts w:ascii="Arial" w:hAnsi="Arial" w:cs="Arial"/>
          <w:color w:val="010000"/>
          <w:sz w:val="20"/>
        </w:rPr>
        <w:t>2026:</w:t>
      </w:r>
      <w:r w:rsidRPr="005E4F32">
        <w:rPr>
          <w:rFonts w:ascii="Arial" w:hAnsi="Arial" w:cs="Arial"/>
          <w:color w:val="010000"/>
          <w:sz w:val="20"/>
        </w:rPr>
        <w:t xml:space="preserve"> VND</w:t>
      </w:r>
      <w:r w:rsidRPr="005E4F32">
        <w:rPr>
          <w:rFonts w:ascii="Arial" w:hAnsi="Arial" w:cs="Arial"/>
          <w:color w:val="010000"/>
          <w:sz w:val="20"/>
        </w:rPr>
        <w:t>226,200,000</w:t>
      </w:r>
      <w:r w:rsidRPr="005E4F32">
        <w:rPr>
          <w:rFonts w:ascii="Arial" w:hAnsi="Arial" w:cs="Arial"/>
          <w:color w:val="010000"/>
          <w:sz w:val="20"/>
        </w:rPr>
        <w:t>, specifically</w:t>
      </w:r>
      <w:r w:rsidRPr="005E4F32">
        <w:rPr>
          <w:rFonts w:ascii="Arial" w:hAnsi="Arial" w:cs="Arial"/>
          <w:color w:val="010000"/>
          <w:sz w:val="20"/>
        </w:rPr>
        <w:t>: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*** Incentive policy</w:t>
      </w:r>
      <w:r w:rsidRPr="005E4F32">
        <w:rPr>
          <w:rFonts w:ascii="Arial" w:hAnsi="Arial" w:cs="Arial"/>
          <w:color w:val="010000"/>
          <w:sz w:val="20"/>
        </w:rPr>
        <w:t>:</w:t>
      </w:r>
      <w:r w:rsidRPr="005E4F32">
        <w:rPr>
          <w:rFonts w:ascii="Arial" w:hAnsi="Arial" w:cs="Arial"/>
          <w:color w:val="010000"/>
          <w:sz w:val="20"/>
        </w:rPr>
        <w:t xml:space="preserve"> </w:t>
      </w:r>
      <w:r w:rsidRPr="005E4F32">
        <w:rPr>
          <w:rFonts w:ascii="Arial" w:hAnsi="Arial" w:cs="Arial"/>
          <w:color w:val="010000"/>
          <w:sz w:val="20"/>
        </w:rPr>
        <w:t xml:space="preserve">When the profit after tax target (Consolidated) reaches </w:t>
      </w:r>
      <w:r w:rsidRPr="005E4F32">
        <w:rPr>
          <w:rFonts w:ascii="Arial" w:hAnsi="Arial" w:cs="Arial"/>
          <w:color w:val="010000"/>
          <w:sz w:val="20"/>
        </w:rPr>
        <w:t>100</w:t>
      </w:r>
      <w:r w:rsidRPr="005E4F32">
        <w:rPr>
          <w:rFonts w:ascii="Arial" w:hAnsi="Arial" w:cs="Arial"/>
          <w:color w:val="010000"/>
          <w:sz w:val="20"/>
        </w:rPr>
        <w:t xml:space="preserve">% or more of the plan, the Board of Directors and Supervisory Board will receive </w:t>
      </w:r>
      <w:r w:rsidRPr="005E4F32">
        <w:rPr>
          <w:rFonts w:ascii="Arial" w:hAnsi="Arial" w:cs="Arial"/>
          <w:color w:val="010000"/>
          <w:sz w:val="20"/>
        </w:rPr>
        <w:t>01</w:t>
      </w:r>
      <w:r w:rsidRPr="005E4F32">
        <w:rPr>
          <w:rFonts w:ascii="Arial" w:hAnsi="Arial" w:cs="Arial"/>
          <w:color w:val="010000"/>
          <w:sz w:val="20"/>
        </w:rPr>
        <w:t xml:space="preserve"> month's remuneration from the incentive salary fund.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tabs>
          <w:tab w:val="left" w:pos="10050"/>
          <w:tab w:val="left" w:pos="1054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Assign the Company's Executive Board t</w:t>
      </w:r>
      <w:r w:rsidRPr="005E4F32">
        <w:rPr>
          <w:rFonts w:ascii="Arial" w:hAnsi="Arial" w:cs="Arial"/>
          <w:color w:val="010000"/>
          <w:sz w:val="20"/>
        </w:rPr>
        <w:t xml:space="preserve">o direct relevant departments to complete the dossier for submission to the General Meeting of Shareholders for approval. 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tabs>
          <w:tab w:val="left" w:pos="1054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Article </w:t>
      </w:r>
      <w:r w:rsidRPr="005E4F32">
        <w:rPr>
          <w:rFonts w:ascii="Arial" w:hAnsi="Arial" w:cs="Arial"/>
          <w:color w:val="010000"/>
          <w:sz w:val="20"/>
        </w:rPr>
        <w:t>4</w:t>
      </w:r>
      <w:r w:rsidRPr="005E4F32">
        <w:rPr>
          <w:rFonts w:ascii="Arial" w:hAnsi="Arial" w:cs="Arial"/>
          <w:color w:val="010000"/>
          <w:sz w:val="20"/>
        </w:rPr>
        <w:t xml:space="preserve">. </w:t>
      </w:r>
      <w:r w:rsidRPr="005E4F32">
        <w:rPr>
          <w:rFonts w:ascii="Arial" w:hAnsi="Arial" w:cs="Arial"/>
          <w:color w:val="010000"/>
          <w:sz w:val="20"/>
        </w:rPr>
        <w:t xml:space="preserve">Income Plan for the Executive Board and Management Staff of the Company in </w:t>
      </w:r>
      <w:r w:rsidRPr="005E4F32">
        <w:rPr>
          <w:rFonts w:ascii="Arial" w:hAnsi="Arial" w:cs="Arial"/>
          <w:color w:val="010000"/>
          <w:sz w:val="20"/>
        </w:rPr>
        <w:t>2026:</w:t>
      </w:r>
      <w:r w:rsidRPr="005E4F32">
        <w:rPr>
          <w:rFonts w:ascii="Arial" w:hAnsi="Arial" w:cs="Arial"/>
          <w:color w:val="010000"/>
          <w:sz w:val="20"/>
        </w:rPr>
        <w:t xml:space="preserve"> '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tabs>
          <w:tab w:val="left" w:pos="1054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lastRenderedPageBreak/>
        <w:t xml:space="preserve">Agree on content of the proposal of the Executive Board in Proposal No. </w:t>
      </w:r>
      <w:r w:rsidRPr="005E4F32">
        <w:rPr>
          <w:rFonts w:ascii="Arial" w:hAnsi="Arial" w:cs="Arial"/>
          <w:color w:val="010000"/>
          <w:sz w:val="20"/>
        </w:rPr>
        <w:t>242</w:t>
      </w:r>
      <w:r w:rsidRPr="005E4F32">
        <w:rPr>
          <w:rFonts w:ascii="Arial" w:hAnsi="Arial" w:cs="Arial"/>
          <w:color w:val="010000"/>
          <w:sz w:val="20"/>
        </w:rPr>
        <w:t>/</w:t>
      </w:r>
      <w:r w:rsidRPr="005E4F32">
        <w:rPr>
          <w:rFonts w:ascii="Arial" w:hAnsi="Arial" w:cs="Arial"/>
          <w:color w:val="010000"/>
          <w:sz w:val="20"/>
        </w:rPr>
        <w:t>2025</w:t>
      </w:r>
      <w:r w:rsidRPr="005E4F32">
        <w:rPr>
          <w:rFonts w:ascii="Arial" w:hAnsi="Arial" w:cs="Arial"/>
          <w:color w:val="010000"/>
          <w:sz w:val="20"/>
        </w:rPr>
        <w:t>/</w:t>
      </w:r>
      <w:proofErr w:type="spellStart"/>
      <w:r w:rsidRPr="005E4F32">
        <w:rPr>
          <w:rFonts w:ascii="Arial" w:hAnsi="Arial" w:cs="Arial"/>
          <w:color w:val="010000"/>
          <w:sz w:val="20"/>
        </w:rPr>
        <w:t>TTr</w:t>
      </w:r>
      <w:proofErr w:type="spellEnd"/>
      <w:r w:rsidRPr="005E4F32">
        <w:rPr>
          <w:rFonts w:ascii="Arial" w:hAnsi="Arial" w:cs="Arial"/>
          <w:color w:val="010000"/>
          <w:sz w:val="20"/>
        </w:rPr>
        <w:t xml:space="preserve">-CT dated </w:t>
      </w:r>
      <w:r w:rsidRPr="005E4F32">
        <w:rPr>
          <w:rFonts w:ascii="Arial" w:hAnsi="Arial" w:cs="Arial"/>
          <w:color w:val="010000"/>
          <w:sz w:val="20"/>
        </w:rPr>
        <w:t>December</w:t>
      </w:r>
      <w:r w:rsidRPr="005E4F32">
        <w:rPr>
          <w:rFonts w:ascii="Arial" w:hAnsi="Arial" w:cs="Arial"/>
          <w:color w:val="010000"/>
          <w:sz w:val="20"/>
        </w:rPr>
        <w:t xml:space="preserve"> </w:t>
      </w:r>
      <w:r w:rsidRPr="005E4F32">
        <w:rPr>
          <w:rFonts w:ascii="Arial" w:hAnsi="Arial" w:cs="Arial"/>
          <w:color w:val="010000"/>
          <w:sz w:val="20"/>
        </w:rPr>
        <w:t>25</w:t>
      </w:r>
      <w:r w:rsidRPr="005E4F32">
        <w:rPr>
          <w:rFonts w:ascii="Arial" w:hAnsi="Arial" w:cs="Arial"/>
          <w:color w:val="010000"/>
          <w:sz w:val="20"/>
        </w:rPr>
        <w:t xml:space="preserve">, </w:t>
      </w:r>
      <w:r w:rsidRPr="005E4F32">
        <w:rPr>
          <w:rFonts w:ascii="Arial" w:hAnsi="Arial" w:cs="Arial"/>
          <w:color w:val="010000"/>
          <w:sz w:val="20"/>
        </w:rPr>
        <w:t>2025</w:t>
      </w:r>
      <w:r w:rsidRPr="005E4F32">
        <w:rPr>
          <w:rFonts w:ascii="Arial" w:hAnsi="Arial" w:cs="Arial"/>
          <w:color w:val="010000"/>
          <w:sz w:val="20"/>
        </w:rPr>
        <w:t xml:space="preserve">. 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‎‎Article </w:t>
      </w:r>
      <w:r w:rsidRPr="005E4F32">
        <w:rPr>
          <w:rFonts w:ascii="Arial" w:hAnsi="Arial" w:cs="Arial"/>
          <w:color w:val="010000"/>
          <w:sz w:val="20"/>
        </w:rPr>
        <w:t>5</w:t>
      </w:r>
      <w:r w:rsidRPr="005E4F32">
        <w:rPr>
          <w:rFonts w:ascii="Arial" w:hAnsi="Arial" w:cs="Arial"/>
          <w:color w:val="010000"/>
          <w:sz w:val="20"/>
        </w:rPr>
        <w:t xml:space="preserve">. </w:t>
      </w:r>
      <w:r w:rsidRPr="005E4F32">
        <w:rPr>
          <w:rFonts w:ascii="Arial" w:hAnsi="Arial" w:cs="Arial"/>
          <w:color w:val="010000"/>
          <w:sz w:val="20"/>
        </w:rPr>
        <w:t xml:space="preserve">Plan for the Remuneration of the Chair, supervisors, and Legal Representative of subsidiaries in </w:t>
      </w:r>
      <w:r w:rsidRPr="005E4F32">
        <w:rPr>
          <w:rFonts w:ascii="Arial" w:hAnsi="Arial" w:cs="Arial"/>
          <w:color w:val="010000"/>
          <w:sz w:val="20"/>
        </w:rPr>
        <w:t>2026: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Agree on plan for the remu</w:t>
      </w:r>
      <w:r w:rsidRPr="005E4F32">
        <w:rPr>
          <w:rFonts w:ascii="Arial" w:hAnsi="Arial" w:cs="Arial"/>
          <w:color w:val="010000"/>
          <w:sz w:val="20"/>
        </w:rPr>
        <w:t xml:space="preserve">neration of the Chair, supervisors, and Legal Representative of member companies in 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 xml:space="preserve"> is hereby agreed upon according to the content of Report No. </w:t>
      </w:r>
      <w:r w:rsidRPr="005E4F32">
        <w:rPr>
          <w:rFonts w:ascii="Arial" w:hAnsi="Arial" w:cs="Arial"/>
          <w:color w:val="010000"/>
          <w:sz w:val="20"/>
        </w:rPr>
        <w:t>15</w:t>
      </w:r>
      <w:r w:rsidRPr="005E4F32">
        <w:rPr>
          <w:rFonts w:ascii="Arial" w:hAnsi="Arial" w:cs="Arial"/>
          <w:color w:val="010000"/>
          <w:sz w:val="20"/>
        </w:rPr>
        <w:t>/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>/</w:t>
      </w:r>
      <w:proofErr w:type="spellStart"/>
      <w:r w:rsidRPr="005E4F32">
        <w:rPr>
          <w:rFonts w:ascii="Arial" w:hAnsi="Arial" w:cs="Arial"/>
          <w:color w:val="010000"/>
          <w:sz w:val="20"/>
        </w:rPr>
        <w:t>TTr</w:t>
      </w:r>
      <w:proofErr w:type="spellEnd"/>
      <w:r w:rsidRPr="005E4F32">
        <w:rPr>
          <w:rFonts w:ascii="Arial" w:hAnsi="Arial" w:cs="Arial"/>
          <w:color w:val="010000"/>
          <w:sz w:val="20"/>
        </w:rPr>
        <w:t xml:space="preserve">-LHHA dated </w:t>
      </w:r>
      <w:r w:rsidRPr="005E4F32">
        <w:rPr>
          <w:rFonts w:ascii="Arial" w:hAnsi="Arial" w:cs="Arial"/>
          <w:color w:val="010000"/>
          <w:sz w:val="20"/>
        </w:rPr>
        <w:t>March</w:t>
      </w:r>
      <w:r w:rsidRPr="005E4F32">
        <w:rPr>
          <w:rFonts w:ascii="Arial" w:hAnsi="Arial" w:cs="Arial"/>
          <w:color w:val="010000"/>
          <w:sz w:val="20"/>
        </w:rPr>
        <w:t xml:space="preserve"> </w:t>
      </w:r>
      <w:r w:rsidRPr="005E4F32">
        <w:rPr>
          <w:rFonts w:ascii="Arial" w:hAnsi="Arial" w:cs="Arial"/>
          <w:color w:val="010000"/>
          <w:sz w:val="20"/>
        </w:rPr>
        <w:t>25</w:t>
      </w:r>
      <w:r w:rsidRPr="005E4F32">
        <w:rPr>
          <w:rFonts w:ascii="Arial" w:hAnsi="Arial" w:cs="Arial"/>
          <w:color w:val="010000"/>
          <w:sz w:val="20"/>
        </w:rPr>
        <w:t xml:space="preserve">, 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 xml:space="preserve">, from the Chair of Hoi </w:t>
      </w:r>
      <w:proofErr w:type="gramStart"/>
      <w:r w:rsidRPr="005E4F32">
        <w:rPr>
          <w:rFonts w:ascii="Arial" w:hAnsi="Arial" w:cs="Arial"/>
          <w:color w:val="010000"/>
          <w:sz w:val="20"/>
        </w:rPr>
        <w:t>An</w:t>
      </w:r>
      <w:proofErr w:type="gramEnd"/>
      <w:r w:rsidRPr="005E4F32">
        <w:rPr>
          <w:rFonts w:ascii="Arial" w:hAnsi="Arial" w:cs="Arial"/>
          <w:color w:val="010000"/>
          <w:sz w:val="20"/>
        </w:rPr>
        <w:t xml:space="preserve"> Tourist Service Joint Stock Company.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Artic</w:t>
      </w:r>
      <w:r w:rsidRPr="005E4F32">
        <w:rPr>
          <w:rFonts w:ascii="Arial" w:hAnsi="Arial" w:cs="Arial"/>
          <w:color w:val="010000"/>
          <w:sz w:val="20"/>
        </w:rPr>
        <w:t xml:space="preserve">le </w:t>
      </w:r>
      <w:r w:rsidRPr="005E4F32">
        <w:rPr>
          <w:rFonts w:ascii="Arial" w:hAnsi="Arial" w:cs="Arial"/>
          <w:color w:val="010000"/>
          <w:sz w:val="20"/>
        </w:rPr>
        <w:t>6</w:t>
      </w:r>
      <w:r w:rsidRPr="005E4F32">
        <w:rPr>
          <w:rFonts w:ascii="Arial" w:hAnsi="Arial" w:cs="Arial"/>
          <w:color w:val="010000"/>
          <w:sz w:val="20"/>
        </w:rPr>
        <w:t xml:space="preserve">. For the Annual General Meeting of Shareholders </w:t>
      </w:r>
      <w:r w:rsidRPr="005E4F32">
        <w:rPr>
          <w:rFonts w:ascii="Arial" w:hAnsi="Arial" w:cs="Arial"/>
          <w:color w:val="010000"/>
          <w:sz w:val="20"/>
        </w:rPr>
        <w:t>2026: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Agree on the agenda, script, and documents for the Annual General Meeting of Shareholders </w:t>
      </w:r>
      <w:r w:rsidRPr="005E4F32">
        <w:rPr>
          <w:rFonts w:ascii="Arial" w:hAnsi="Arial" w:cs="Arial"/>
          <w:color w:val="010000"/>
          <w:sz w:val="20"/>
        </w:rPr>
        <w:t>2026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Agree on the Presiding Committee, including</w:t>
      </w:r>
      <w:r w:rsidRPr="005E4F32">
        <w:rPr>
          <w:rFonts w:ascii="Arial" w:hAnsi="Arial" w:cs="Arial"/>
          <w:color w:val="010000"/>
          <w:sz w:val="20"/>
        </w:rPr>
        <w:t>:</w:t>
      </w:r>
      <w:r w:rsidRPr="005E4F32">
        <w:rPr>
          <w:rFonts w:ascii="Arial" w:hAnsi="Arial" w:cs="Arial"/>
          <w:color w:val="010000"/>
          <w:sz w:val="20"/>
        </w:rPr>
        <w:t xml:space="preserve"> Nguyen </w:t>
      </w:r>
      <w:proofErr w:type="spellStart"/>
      <w:r w:rsidRPr="005E4F32">
        <w:rPr>
          <w:rFonts w:ascii="Arial" w:hAnsi="Arial" w:cs="Arial"/>
          <w:color w:val="010000"/>
          <w:sz w:val="20"/>
        </w:rPr>
        <w:t>Thi</w:t>
      </w:r>
      <w:proofErr w:type="spellEnd"/>
      <w:r w:rsidRPr="005E4F32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5E4F32">
        <w:rPr>
          <w:rFonts w:ascii="Arial" w:hAnsi="Arial" w:cs="Arial"/>
          <w:color w:val="010000"/>
          <w:sz w:val="20"/>
        </w:rPr>
        <w:t>Huong</w:t>
      </w:r>
      <w:proofErr w:type="spellEnd"/>
      <w:r w:rsidRPr="005E4F32">
        <w:rPr>
          <w:rFonts w:ascii="Arial" w:hAnsi="Arial" w:cs="Arial"/>
          <w:color w:val="010000"/>
          <w:sz w:val="20"/>
        </w:rPr>
        <w:t xml:space="preserve"> Thao, Phan </w:t>
      </w:r>
      <w:proofErr w:type="spellStart"/>
      <w:r w:rsidRPr="005E4F32">
        <w:rPr>
          <w:rFonts w:ascii="Arial" w:hAnsi="Arial" w:cs="Arial"/>
          <w:color w:val="010000"/>
          <w:sz w:val="20"/>
        </w:rPr>
        <w:t>Trung</w:t>
      </w:r>
      <w:proofErr w:type="spellEnd"/>
      <w:r w:rsidRPr="005E4F32">
        <w:rPr>
          <w:rFonts w:ascii="Arial" w:hAnsi="Arial" w:cs="Arial"/>
          <w:color w:val="010000"/>
          <w:sz w:val="20"/>
        </w:rPr>
        <w:t xml:space="preserve"> Phi, Nguyen Tong Son, N</w:t>
      </w:r>
      <w:r w:rsidRPr="005E4F32">
        <w:rPr>
          <w:rFonts w:ascii="Arial" w:hAnsi="Arial" w:cs="Arial"/>
          <w:color w:val="010000"/>
          <w:sz w:val="20"/>
        </w:rPr>
        <w:t xml:space="preserve">guyen </w:t>
      </w:r>
      <w:proofErr w:type="spellStart"/>
      <w:r w:rsidRPr="005E4F32">
        <w:rPr>
          <w:rFonts w:ascii="Arial" w:hAnsi="Arial" w:cs="Arial"/>
          <w:color w:val="010000"/>
          <w:sz w:val="20"/>
        </w:rPr>
        <w:t>Thi</w:t>
      </w:r>
      <w:proofErr w:type="spellEnd"/>
      <w:r w:rsidRPr="005E4F32">
        <w:rPr>
          <w:rFonts w:ascii="Arial" w:hAnsi="Arial" w:cs="Arial"/>
          <w:color w:val="010000"/>
          <w:sz w:val="20"/>
        </w:rPr>
        <w:t xml:space="preserve"> Ngoc Lan, and Le </w:t>
      </w:r>
      <w:proofErr w:type="spellStart"/>
      <w:r w:rsidRPr="005E4F32">
        <w:rPr>
          <w:rFonts w:ascii="Arial" w:hAnsi="Arial" w:cs="Arial"/>
          <w:color w:val="010000"/>
          <w:sz w:val="20"/>
        </w:rPr>
        <w:t>Thi</w:t>
      </w:r>
      <w:proofErr w:type="spellEnd"/>
      <w:r w:rsidRPr="005E4F32">
        <w:rPr>
          <w:rFonts w:ascii="Arial" w:hAnsi="Arial" w:cs="Arial"/>
          <w:color w:val="010000"/>
          <w:sz w:val="20"/>
        </w:rPr>
        <w:t xml:space="preserve"> Thu </w:t>
      </w:r>
      <w:proofErr w:type="spellStart"/>
      <w:r w:rsidRPr="005E4F32">
        <w:rPr>
          <w:rFonts w:ascii="Arial" w:hAnsi="Arial" w:cs="Arial"/>
          <w:color w:val="010000"/>
          <w:sz w:val="20"/>
        </w:rPr>
        <w:t>Thuy</w:t>
      </w:r>
      <w:proofErr w:type="spellEnd"/>
      <w:r w:rsidRPr="005E4F32">
        <w:rPr>
          <w:rFonts w:ascii="Arial" w:hAnsi="Arial" w:cs="Arial"/>
          <w:color w:val="010000"/>
          <w:sz w:val="20"/>
        </w:rPr>
        <w:t>.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Agree on assigning Ms. Nguyen </w:t>
      </w:r>
      <w:proofErr w:type="spellStart"/>
      <w:r w:rsidRPr="005E4F32">
        <w:rPr>
          <w:rFonts w:ascii="Arial" w:hAnsi="Arial" w:cs="Arial"/>
          <w:color w:val="010000"/>
          <w:sz w:val="20"/>
        </w:rPr>
        <w:t>Thi</w:t>
      </w:r>
      <w:proofErr w:type="spellEnd"/>
      <w:r w:rsidRPr="005E4F32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5E4F32">
        <w:rPr>
          <w:rFonts w:ascii="Arial" w:hAnsi="Arial" w:cs="Arial"/>
          <w:color w:val="010000"/>
          <w:sz w:val="20"/>
        </w:rPr>
        <w:t>Huong</w:t>
      </w:r>
      <w:proofErr w:type="spellEnd"/>
      <w:r w:rsidRPr="005E4F32">
        <w:rPr>
          <w:rFonts w:ascii="Arial" w:hAnsi="Arial" w:cs="Arial"/>
          <w:color w:val="010000"/>
          <w:sz w:val="20"/>
        </w:rPr>
        <w:t xml:space="preserve"> Thao - Vice Chair of the Board of Directors - as the Chair, to preside over and conduct the General Meeting of Shareholders on </w:t>
      </w:r>
      <w:r w:rsidRPr="005E4F32">
        <w:rPr>
          <w:rFonts w:ascii="Arial" w:hAnsi="Arial" w:cs="Arial"/>
          <w:color w:val="010000"/>
          <w:sz w:val="20"/>
        </w:rPr>
        <w:t>April</w:t>
      </w:r>
      <w:r w:rsidRPr="005E4F32">
        <w:rPr>
          <w:rFonts w:ascii="Arial" w:hAnsi="Arial" w:cs="Arial"/>
          <w:color w:val="010000"/>
          <w:sz w:val="20"/>
        </w:rPr>
        <w:t xml:space="preserve"> </w:t>
      </w:r>
      <w:r w:rsidRPr="005E4F32">
        <w:rPr>
          <w:rFonts w:ascii="Arial" w:hAnsi="Arial" w:cs="Arial"/>
          <w:color w:val="010000"/>
          <w:sz w:val="20"/>
        </w:rPr>
        <w:t>22</w:t>
      </w:r>
      <w:r w:rsidRPr="005E4F32">
        <w:rPr>
          <w:rFonts w:ascii="Arial" w:hAnsi="Arial" w:cs="Arial"/>
          <w:color w:val="010000"/>
          <w:sz w:val="20"/>
        </w:rPr>
        <w:t xml:space="preserve">, 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>, and to sign and issue all docume</w:t>
      </w:r>
      <w:r w:rsidRPr="005E4F32">
        <w:rPr>
          <w:rFonts w:ascii="Arial" w:hAnsi="Arial" w:cs="Arial"/>
          <w:color w:val="010000"/>
          <w:sz w:val="20"/>
        </w:rPr>
        <w:t xml:space="preserve">nts related to the meeting (as Mr. Phan Van </w:t>
      </w:r>
      <w:proofErr w:type="spellStart"/>
      <w:r w:rsidRPr="005E4F32">
        <w:rPr>
          <w:rFonts w:ascii="Arial" w:hAnsi="Arial" w:cs="Arial"/>
          <w:color w:val="010000"/>
          <w:sz w:val="20"/>
        </w:rPr>
        <w:t>Binh</w:t>
      </w:r>
      <w:proofErr w:type="spellEnd"/>
      <w:r w:rsidRPr="005E4F32">
        <w:rPr>
          <w:rFonts w:ascii="Arial" w:hAnsi="Arial" w:cs="Arial"/>
          <w:color w:val="010000"/>
          <w:sz w:val="20"/>
        </w:rPr>
        <w:t xml:space="preserve"> - Chair of the Board of Directors - is absent from the meeting).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Article </w:t>
      </w:r>
      <w:r w:rsidRPr="005E4F32">
        <w:rPr>
          <w:rFonts w:ascii="Arial" w:hAnsi="Arial" w:cs="Arial"/>
          <w:color w:val="010000"/>
          <w:sz w:val="20"/>
        </w:rPr>
        <w:t>7</w:t>
      </w:r>
      <w:r w:rsidRPr="005E4F32">
        <w:rPr>
          <w:rFonts w:ascii="Arial" w:hAnsi="Arial" w:cs="Arial"/>
          <w:color w:val="010000"/>
          <w:sz w:val="20"/>
        </w:rPr>
        <w:t>. For the business results for Q</w:t>
      </w:r>
      <w:r w:rsidRPr="005E4F32">
        <w:rPr>
          <w:rFonts w:ascii="Arial" w:hAnsi="Arial" w:cs="Arial"/>
          <w:color w:val="010000"/>
          <w:sz w:val="20"/>
        </w:rPr>
        <w:t>1</w:t>
      </w:r>
      <w:r w:rsidRPr="005E4F32">
        <w:rPr>
          <w:rFonts w:ascii="Arial" w:hAnsi="Arial" w:cs="Arial"/>
          <w:color w:val="010000"/>
          <w:sz w:val="20"/>
        </w:rPr>
        <w:t>/</w:t>
      </w:r>
      <w:r w:rsidRPr="005E4F32">
        <w:rPr>
          <w:rFonts w:ascii="Arial" w:hAnsi="Arial" w:cs="Arial"/>
          <w:color w:val="010000"/>
          <w:sz w:val="20"/>
        </w:rPr>
        <w:t>2026: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Approve business results for Q</w:t>
      </w:r>
      <w:r w:rsidRPr="005E4F32">
        <w:rPr>
          <w:rFonts w:ascii="Arial" w:hAnsi="Arial" w:cs="Arial"/>
          <w:color w:val="010000"/>
          <w:sz w:val="20"/>
        </w:rPr>
        <w:t>1</w:t>
      </w:r>
      <w:r w:rsidRPr="005E4F32">
        <w:rPr>
          <w:rFonts w:ascii="Arial" w:hAnsi="Arial" w:cs="Arial"/>
          <w:color w:val="010000"/>
          <w:sz w:val="20"/>
        </w:rPr>
        <w:t>/</w:t>
      </w:r>
      <w:r w:rsidRPr="005E4F32">
        <w:rPr>
          <w:rFonts w:ascii="Arial" w:hAnsi="Arial" w:cs="Arial"/>
          <w:color w:val="010000"/>
          <w:sz w:val="20"/>
        </w:rPr>
        <w:t>2026</w:t>
      </w:r>
      <w:r w:rsidRPr="005E4F32">
        <w:rPr>
          <w:rFonts w:ascii="Arial" w:hAnsi="Arial" w:cs="Arial"/>
          <w:color w:val="010000"/>
          <w:sz w:val="20"/>
        </w:rPr>
        <w:t xml:space="preserve"> (consolidated figures) with the following targets</w:t>
      </w:r>
      <w:r w:rsidRPr="005E4F32">
        <w:rPr>
          <w:rFonts w:ascii="Arial" w:hAnsi="Arial" w:cs="Arial"/>
          <w:color w:val="010000"/>
          <w:sz w:val="20"/>
        </w:rPr>
        <w:t>: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Reven</w:t>
      </w:r>
      <w:r w:rsidRPr="005E4F32">
        <w:rPr>
          <w:rFonts w:ascii="Arial" w:hAnsi="Arial" w:cs="Arial"/>
          <w:color w:val="010000"/>
          <w:sz w:val="20"/>
        </w:rPr>
        <w:t>ue</w:t>
      </w:r>
      <w:r w:rsidRPr="005E4F32">
        <w:rPr>
          <w:rFonts w:ascii="Arial" w:hAnsi="Arial" w:cs="Arial"/>
          <w:color w:val="010000"/>
          <w:sz w:val="20"/>
        </w:rPr>
        <w:t>:</w:t>
      </w:r>
      <w:r w:rsidRPr="005E4F32">
        <w:rPr>
          <w:rFonts w:ascii="Arial" w:hAnsi="Arial" w:cs="Arial"/>
          <w:color w:val="010000"/>
          <w:sz w:val="20"/>
        </w:rPr>
        <w:t xml:space="preserve"> VND</w:t>
      </w:r>
      <w:r w:rsidRPr="005E4F32">
        <w:rPr>
          <w:rFonts w:ascii="Arial" w:hAnsi="Arial" w:cs="Arial"/>
          <w:color w:val="010000"/>
          <w:sz w:val="20"/>
        </w:rPr>
        <w:t>52,134,126,929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Profit before tax</w:t>
      </w:r>
      <w:r w:rsidRPr="005E4F32">
        <w:rPr>
          <w:rFonts w:ascii="Arial" w:hAnsi="Arial" w:cs="Arial"/>
          <w:color w:val="010000"/>
          <w:sz w:val="20"/>
        </w:rPr>
        <w:t>:</w:t>
      </w:r>
      <w:r w:rsidRPr="005E4F32">
        <w:rPr>
          <w:rFonts w:ascii="Arial" w:hAnsi="Arial" w:cs="Arial"/>
          <w:color w:val="010000"/>
          <w:sz w:val="20"/>
        </w:rPr>
        <w:t xml:space="preserve"> VND</w:t>
      </w:r>
      <w:r w:rsidRPr="005E4F32">
        <w:rPr>
          <w:rFonts w:ascii="Arial" w:hAnsi="Arial" w:cs="Arial"/>
          <w:color w:val="010000"/>
          <w:sz w:val="20"/>
        </w:rPr>
        <w:t>7,752,591,036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Profit after tax</w:t>
      </w:r>
      <w:r w:rsidRPr="005E4F32">
        <w:rPr>
          <w:rFonts w:ascii="Arial" w:hAnsi="Arial" w:cs="Arial"/>
          <w:color w:val="010000"/>
          <w:sz w:val="20"/>
        </w:rPr>
        <w:t>:</w:t>
      </w:r>
      <w:r w:rsidRPr="005E4F32">
        <w:rPr>
          <w:rFonts w:ascii="Arial" w:hAnsi="Arial" w:cs="Arial"/>
          <w:color w:val="010000"/>
          <w:sz w:val="20"/>
        </w:rPr>
        <w:t xml:space="preserve"> VND</w:t>
      </w:r>
      <w:r w:rsidRPr="005E4F32">
        <w:rPr>
          <w:rFonts w:ascii="Arial" w:hAnsi="Arial" w:cs="Arial"/>
          <w:color w:val="010000"/>
          <w:sz w:val="20"/>
        </w:rPr>
        <w:t>7,785,722,904</w:t>
      </w:r>
    </w:p>
    <w:p w:rsidR="009236D2" w:rsidRPr="005E4F32" w:rsidRDefault="005E4F32" w:rsidP="005E4F32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 xml:space="preserve">‎‎Article </w:t>
      </w:r>
      <w:r w:rsidRPr="005E4F32">
        <w:rPr>
          <w:rFonts w:ascii="Arial" w:hAnsi="Arial" w:cs="Arial"/>
          <w:color w:val="010000"/>
          <w:sz w:val="20"/>
        </w:rPr>
        <w:t>8</w:t>
      </w:r>
      <w:r w:rsidRPr="005E4F32">
        <w:rPr>
          <w:rFonts w:ascii="Arial" w:hAnsi="Arial" w:cs="Arial"/>
          <w:color w:val="010000"/>
          <w:sz w:val="20"/>
        </w:rPr>
        <w:t>. Terms of enforcement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Members of the Board of Directors, the Executive Board, and relevant organizations and individuals are responsible for implementing this Resolution.</w:t>
      </w:r>
    </w:p>
    <w:p w:rsidR="009236D2" w:rsidRPr="005E4F32" w:rsidRDefault="005E4F32" w:rsidP="005E4F3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5E4F32">
        <w:rPr>
          <w:rFonts w:ascii="Arial" w:hAnsi="Arial" w:cs="Arial"/>
          <w:color w:val="010000"/>
          <w:sz w:val="20"/>
        </w:rPr>
        <w:t>This Resolution takes effect from the date of its signing.</w:t>
      </w:r>
      <w:bookmarkEnd w:id="0"/>
    </w:p>
    <w:sectPr w:rsidR="009236D2" w:rsidRPr="005E4F32" w:rsidSect="005E4F32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56A021A3-0878-427E-A00A-B76C2DB3FD05}"/>
  </w:font>
  <w:font w:name="Helvetica Neue">
    <w:charset w:val="00"/>
    <w:family w:val="auto"/>
    <w:pitch w:val="default"/>
    <w:embedRegular r:id="rId2" w:fontKey="{3A9CBC8D-3C8F-438E-AE0B-50AAD866BFD4}"/>
    <w:embedBold r:id="rId3" w:fontKey="{D12F07E9-8F7D-4787-87F3-50B5DC41A26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2CDD29C4-ABB0-49F7-A9D1-2104ACAC364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F9612D3E-AA1E-427F-80BE-B9FE417A938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AAA32F7-FFC1-46B1-9A23-92999E18D56C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17F20"/>
    <w:multiLevelType w:val="multilevel"/>
    <w:tmpl w:val="4B3EDB9C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D2"/>
    <w:rsid w:val="005E4F32"/>
    <w:rsid w:val="0092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B44F87-6C67-4666-A0E4-5119E4DD9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b4Px4sNIvI39IENYxqvemB+VXA==">CgMxLjA4AHIhMUs3cDBEQUUtRTdYamlqRjEyaTlsRUtObWI0Ty14TWtW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512</Words>
  <Characters>2922</Characters>
  <Application>Microsoft Office Word</Application>
  <DocSecurity>0</DocSecurity>
  <Lines>24</Lines>
  <Paragraphs>6</Paragraphs>
  <ScaleCrop>false</ScaleCrop>
  <Company>Microsoft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Sao Khue</cp:lastModifiedBy>
  <cp:revision>2</cp:revision>
  <dcterms:created xsi:type="dcterms:W3CDTF">2026-04-24T02:14:00Z</dcterms:created>
  <dcterms:modified xsi:type="dcterms:W3CDTF">2026-04-24T02:18:00Z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91404752-ea1a-42f1-9563-c18a1413c2df</vt:lpwstr>
  </property>
</Properties>
</file>