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C358D" w:rsidRPr="008F7CA5" w:rsidRDefault="008F7CA5" w:rsidP="00F9668E">
      <w:pPr>
        <w:pBdr>
          <w:top w:val="nil"/>
          <w:left w:val="nil"/>
          <w:bottom w:val="nil"/>
          <w:right w:val="nil"/>
          <w:between w:val="nil"/>
        </w:pBdr>
        <w:tabs>
          <w:tab w:val="left" w:pos="432"/>
          <w:tab w:val="left" w:pos="3554"/>
        </w:tabs>
        <w:spacing w:after="120" w:line="360" w:lineRule="auto"/>
        <w:jc w:val="both"/>
        <w:rPr>
          <w:rFonts w:ascii="Arial" w:eastAsia="Arial" w:hAnsi="Arial" w:cs="Arial"/>
          <w:b/>
          <w:bCs/>
          <w:color w:val="010000"/>
          <w:sz w:val="20"/>
          <w:szCs w:val="20"/>
        </w:rPr>
      </w:pPr>
      <w:r w:rsidRPr="008F7CA5">
        <w:rPr>
          <w:rFonts w:ascii="Arial" w:hAnsi="Arial" w:cs="Arial"/>
          <w:b/>
          <w:bCs/>
          <w:color w:val="010000"/>
          <w:sz w:val="20"/>
        </w:rPr>
        <w:t>CT6:</w:t>
      </w:r>
      <w:r w:rsidRPr="008F7CA5">
        <w:rPr>
          <w:rFonts w:ascii="Arial" w:hAnsi="Arial" w:cs="Arial"/>
          <w:b/>
          <w:color w:val="010000"/>
          <w:sz w:val="20"/>
        </w:rPr>
        <w:t xml:space="preserve"> Board Resolution</w:t>
      </w:r>
    </w:p>
    <w:p w14:paraId="00000002" w14:textId="568E8AAB" w:rsidR="00FC358D" w:rsidRPr="008F7CA5" w:rsidRDefault="008F7CA5" w:rsidP="00F9668E">
      <w:pPr>
        <w:pBdr>
          <w:top w:val="nil"/>
          <w:left w:val="nil"/>
          <w:bottom w:val="nil"/>
          <w:right w:val="nil"/>
          <w:between w:val="nil"/>
        </w:pBdr>
        <w:tabs>
          <w:tab w:val="left" w:pos="432"/>
          <w:tab w:val="left" w:pos="3554"/>
        </w:tabs>
        <w:spacing w:after="120" w:line="360" w:lineRule="auto"/>
        <w:jc w:val="both"/>
        <w:rPr>
          <w:rFonts w:ascii="Arial" w:eastAsia="Arial" w:hAnsi="Arial" w:cs="Arial"/>
          <w:color w:val="010000"/>
          <w:sz w:val="20"/>
          <w:szCs w:val="20"/>
        </w:rPr>
      </w:pPr>
      <w:r w:rsidRPr="008F7CA5">
        <w:rPr>
          <w:rFonts w:ascii="Arial" w:hAnsi="Arial" w:cs="Arial"/>
          <w:color w:val="010000"/>
          <w:sz w:val="20"/>
        </w:rPr>
        <w:t xml:space="preserve">On August 5, 2026, Construction JSC No. 6 announced Resolution No. 27/NQ-HDQT as follows: </w:t>
      </w:r>
    </w:p>
    <w:p w14:paraId="00000003" w14:textId="77777777" w:rsidR="00FC358D" w:rsidRPr="008F7CA5" w:rsidRDefault="008F7CA5" w:rsidP="00F9668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F7CA5">
        <w:rPr>
          <w:rFonts w:ascii="Arial" w:hAnsi="Arial" w:cs="Arial"/>
          <w:color w:val="010000"/>
          <w:sz w:val="20"/>
        </w:rPr>
        <w:t>‎‎Article 1. Approve the termination of operations of the following branches and enterprises of the Company from the date of issuance of this Resolution:</w:t>
      </w:r>
    </w:p>
    <w:p w14:paraId="00000004" w14:textId="35EB21F6" w:rsidR="00FC358D" w:rsidRPr="008F7CA5" w:rsidRDefault="008F7CA5" w:rsidP="00F9668E">
      <w:pPr>
        <w:numPr>
          <w:ilvl w:val="0"/>
          <w:numId w:val="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8F7CA5">
        <w:rPr>
          <w:rFonts w:ascii="Arial" w:hAnsi="Arial" w:cs="Arial"/>
          <w:color w:val="010000"/>
          <w:sz w:val="20"/>
        </w:rPr>
        <w:t xml:space="preserve">Construction JSC No. 6 – </w:t>
      </w:r>
      <w:proofErr w:type="spellStart"/>
      <w:r w:rsidRPr="008F7CA5">
        <w:rPr>
          <w:rFonts w:ascii="Arial" w:hAnsi="Arial" w:cs="Arial"/>
          <w:color w:val="010000"/>
          <w:sz w:val="20"/>
        </w:rPr>
        <w:t>Suoi</w:t>
      </w:r>
      <w:proofErr w:type="spellEnd"/>
      <w:r w:rsidRPr="008F7CA5">
        <w:rPr>
          <w:rFonts w:ascii="Arial" w:hAnsi="Arial" w:cs="Arial"/>
          <w:color w:val="010000"/>
          <w:sz w:val="20"/>
        </w:rPr>
        <w:t xml:space="preserve"> </w:t>
      </w:r>
      <w:proofErr w:type="spellStart"/>
      <w:r w:rsidRPr="008F7CA5">
        <w:rPr>
          <w:rFonts w:ascii="Arial" w:hAnsi="Arial" w:cs="Arial"/>
          <w:color w:val="010000"/>
          <w:sz w:val="20"/>
        </w:rPr>
        <w:t>Kiet</w:t>
      </w:r>
      <w:proofErr w:type="spellEnd"/>
      <w:r w:rsidRPr="008F7CA5">
        <w:rPr>
          <w:rFonts w:ascii="Arial" w:hAnsi="Arial" w:cs="Arial"/>
          <w:color w:val="010000"/>
          <w:sz w:val="20"/>
        </w:rPr>
        <w:t xml:space="preserve"> Stone Enterprise; Code No. 0100104901-011</w:t>
      </w:r>
    </w:p>
    <w:p w14:paraId="00000005" w14:textId="77BB4D01" w:rsidR="00FC358D" w:rsidRPr="008F7CA5" w:rsidRDefault="008F7CA5" w:rsidP="00F9668E">
      <w:pPr>
        <w:numPr>
          <w:ilvl w:val="0"/>
          <w:numId w:val="2"/>
        </w:numPr>
        <w:pBdr>
          <w:top w:val="nil"/>
          <w:left w:val="nil"/>
          <w:bottom w:val="nil"/>
          <w:right w:val="nil"/>
          <w:between w:val="nil"/>
        </w:pBdr>
        <w:tabs>
          <w:tab w:val="left" w:pos="432"/>
          <w:tab w:val="left" w:pos="828"/>
        </w:tabs>
        <w:spacing w:after="120" w:line="360" w:lineRule="auto"/>
        <w:jc w:val="both"/>
        <w:rPr>
          <w:rFonts w:ascii="Arial" w:hAnsi="Arial" w:cs="Arial"/>
          <w:color w:val="010000"/>
          <w:sz w:val="20"/>
        </w:rPr>
      </w:pPr>
      <w:r w:rsidRPr="008F7CA5">
        <w:rPr>
          <w:rFonts w:ascii="Arial" w:hAnsi="Arial" w:cs="Arial"/>
          <w:color w:val="010000"/>
          <w:sz w:val="20"/>
        </w:rPr>
        <w:t xml:space="preserve">Construction JSC No. 6 - </w:t>
      </w:r>
      <w:proofErr w:type="spellStart"/>
      <w:r w:rsidRPr="008F7CA5">
        <w:rPr>
          <w:rFonts w:ascii="Arial" w:hAnsi="Arial" w:cs="Arial"/>
          <w:color w:val="010000"/>
          <w:sz w:val="20"/>
        </w:rPr>
        <w:t>Tay</w:t>
      </w:r>
      <w:proofErr w:type="spellEnd"/>
      <w:r w:rsidRPr="008F7CA5">
        <w:rPr>
          <w:rFonts w:ascii="Arial" w:hAnsi="Arial" w:cs="Arial"/>
          <w:color w:val="010000"/>
          <w:sz w:val="20"/>
        </w:rPr>
        <w:t xml:space="preserve"> Nguyen Branch, No. 3813000026</w:t>
      </w:r>
    </w:p>
    <w:p w14:paraId="00000006" w14:textId="1C3434EE" w:rsidR="00FC358D" w:rsidRPr="008F7CA5" w:rsidRDefault="008F7CA5" w:rsidP="00F9668E">
      <w:pPr>
        <w:numPr>
          <w:ilvl w:val="0"/>
          <w:numId w:val="2"/>
        </w:numPr>
        <w:pBdr>
          <w:top w:val="nil"/>
          <w:left w:val="nil"/>
          <w:bottom w:val="nil"/>
          <w:right w:val="nil"/>
          <w:between w:val="nil"/>
        </w:pBdr>
        <w:tabs>
          <w:tab w:val="left" w:pos="432"/>
          <w:tab w:val="left" w:pos="852"/>
        </w:tabs>
        <w:spacing w:after="120" w:line="360" w:lineRule="auto"/>
        <w:jc w:val="both"/>
        <w:rPr>
          <w:rFonts w:ascii="Arial" w:hAnsi="Arial" w:cs="Arial"/>
          <w:color w:val="010000"/>
          <w:sz w:val="20"/>
        </w:rPr>
      </w:pPr>
      <w:r w:rsidRPr="008F7CA5">
        <w:rPr>
          <w:rFonts w:ascii="Arial" w:hAnsi="Arial" w:cs="Arial"/>
          <w:color w:val="010000"/>
          <w:sz w:val="20"/>
        </w:rPr>
        <w:t>Construction JSC No. 6 – Construction Enterprise 610 Branch; Code No:</w:t>
      </w:r>
    </w:p>
    <w:p w14:paraId="00000007" w14:textId="26CBB086" w:rsidR="00FC358D" w:rsidRPr="008F7CA5" w:rsidRDefault="008F7CA5" w:rsidP="00F9668E">
      <w:pPr>
        <w:numPr>
          <w:ilvl w:val="0"/>
          <w:numId w:val="2"/>
        </w:numPr>
        <w:pBdr>
          <w:top w:val="nil"/>
          <w:left w:val="nil"/>
          <w:bottom w:val="nil"/>
          <w:right w:val="nil"/>
          <w:between w:val="nil"/>
        </w:pBdr>
        <w:tabs>
          <w:tab w:val="left" w:pos="432"/>
          <w:tab w:val="left" w:pos="832"/>
        </w:tabs>
        <w:spacing w:after="120" w:line="360" w:lineRule="auto"/>
        <w:jc w:val="both"/>
        <w:rPr>
          <w:rFonts w:ascii="Arial" w:hAnsi="Arial" w:cs="Arial"/>
          <w:color w:val="010000"/>
          <w:sz w:val="20"/>
        </w:rPr>
      </w:pPr>
      <w:r w:rsidRPr="008F7CA5">
        <w:rPr>
          <w:rFonts w:ascii="Arial" w:hAnsi="Arial" w:cs="Arial"/>
          <w:color w:val="010000"/>
          <w:sz w:val="20"/>
        </w:rPr>
        <w:t>Construction Enterprise 602; No. 0113004078</w:t>
      </w:r>
    </w:p>
    <w:p w14:paraId="00000008" w14:textId="30843FB4" w:rsidR="00FC358D" w:rsidRPr="008F7CA5" w:rsidRDefault="008F7CA5" w:rsidP="00F9668E">
      <w:pPr>
        <w:numPr>
          <w:ilvl w:val="0"/>
          <w:numId w:val="2"/>
        </w:numPr>
        <w:pBdr>
          <w:top w:val="nil"/>
          <w:left w:val="nil"/>
          <w:bottom w:val="nil"/>
          <w:right w:val="nil"/>
          <w:between w:val="nil"/>
        </w:pBdr>
        <w:tabs>
          <w:tab w:val="left" w:pos="432"/>
          <w:tab w:val="left" w:pos="852"/>
        </w:tabs>
        <w:spacing w:after="120" w:line="360" w:lineRule="auto"/>
        <w:jc w:val="both"/>
        <w:rPr>
          <w:rFonts w:ascii="Arial" w:hAnsi="Arial" w:cs="Arial"/>
          <w:color w:val="010000"/>
          <w:sz w:val="20"/>
        </w:rPr>
      </w:pPr>
      <w:r w:rsidRPr="008F7CA5">
        <w:rPr>
          <w:rFonts w:ascii="Arial" w:hAnsi="Arial" w:cs="Arial"/>
          <w:color w:val="010000"/>
          <w:sz w:val="20"/>
        </w:rPr>
        <w:t>Construction JSC No. 6– Construction Enterprise 603 Branch; Code No. 0113004676;</w:t>
      </w:r>
    </w:p>
    <w:p w14:paraId="00000009" w14:textId="0449EB96" w:rsidR="00FC358D" w:rsidRPr="008F7CA5" w:rsidRDefault="008F7CA5" w:rsidP="00F9668E">
      <w:pPr>
        <w:numPr>
          <w:ilvl w:val="0"/>
          <w:numId w:val="2"/>
        </w:numPr>
        <w:pBdr>
          <w:top w:val="nil"/>
          <w:left w:val="nil"/>
          <w:bottom w:val="nil"/>
          <w:right w:val="nil"/>
          <w:between w:val="nil"/>
        </w:pBdr>
        <w:tabs>
          <w:tab w:val="left" w:pos="432"/>
          <w:tab w:val="left" w:pos="852"/>
        </w:tabs>
        <w:spacing w:after="120" w:line="360" w:lineRule="auto"/>
        <w:jc w:val="both"/>
        <w:rPr>
          <w:rFonts w:ascii="Arial" w:hAnsi="Arial" w:cs="Arial"/>
          <w:color w:val="010000"/>
          <w:sz w:val="20"/>
        </w:rPr>
      </w:pPr>
      <w:r w:rsidRPr="008F7CA5">
        <w:rPr>
          <w:rFonts w:ascii="Arial" w:hAnsi="Arial" w:cs="Arial"/>
          <w:color w:val="010000"/>
          <w:sz w:val="20"/>
        </w:rPr>
        <w:t>Construction JSC No. 6 – Construction Enterprise 604 Branch; No. 4113015630</w:t>
      </w:r>
    </w:p>
    <w:p w14:paraId="0000000A" w14:textId="03B93D64" w:rsidR="00FC358D" w:rsidRPr="008F7CA5" w:rsidRDefault="008F7CA5" w:rsidP="00F9668E">
      <w:pPr>
        <w:numPr>
          <w:ilvl w:val="0"/>
          <w:numId w:val="2"/>
        </w:numPr>
        <w:pBdr>
          <w:top w:val="nil"/>
          <w:left w:val="nil"/>
          <w:bottom w:val="nil"/>
          <w:right w:val="nil"/>
          <w:between w:val="nil"/>
        </w:pBdr>
        <w:tabs>
          <w:tab w:val="left" w:pos="432"/>
          <w:tab w:val="left" w:pos="852"/>
        </w:tabs>
        <w:spacing w:after="120" w:line="360" w:lineRule="auto"/>
        <w:jc w:val="both"/>
        <w:rPr>
          <w:rFonts w:ascii="Arial" w:hAnsi="Arial" w:cs="Arial"/>
          <w:color w:val="010000"/>
          <w:sz w:val="20"/>
        </w:rPr>
      </w:pPr>
      <w:r w:rsidRPr="008F7CA5">
        <w:rPr>
          <w:rFonts w:ascii="Arial" w:hAnsi="Arial" w:cs="Arial"/>
          <w:color w:val="010000"/>
          <w:sz w:val="20"/>
        </w:rPr>
        <w:t>Northwest Branch of Construction JSC No. 6 in Lai Chau Province; No. 2313000016</w:t>
      </w:r>
    </w:p>
    <w:p w14:paraId="0000000B" w14:textId="091AD175" w:rsidR="00FC358D" w:rsidRPr="008F7CA5" w:rsidRDefault="008F7CA5" w:rsidP="00F9668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F7CA5">
        <w:rPr>
          <w:rFonts w:ascii="Arial" w:hAnsi="Arial" w:cs="Arial"/>
          <w:color w:val="010000"/>
          <w:sz w:val="20"/>
        </w:rPr>
        <w:t xml:space="preserve">‎‎Article 2. Approve the appointment of Mr. Tran Viet Dung as Deputy </w:t>
      </w:r>
      <w:r w:rsidR="00F9668E">
        <w:rPr>
          <w:rFonts w:ascii="Arial" w:hAnsi="Arial" w:cs="Arial"/>
          <w:color w:val="010000"/>
          <w:sz w:val="20"/>
        </w:rPr>
        <w:t>Managing Director</w:t>
      </w:r>
      <w:r w:rsidRPr="008F7CA5">
        <w:rPr>
          <w:rFonts w:ascii="Arial" w:hAnsi="Arial" w:cs="Arial"/>
          <w:color w:val="010000"/>
          <w:sz w:val="20"/>
        </w:rPr>
        <w:t xml:space="preserve"> of the Company:</w:t>
      </w:r>
    </w:p>
    <w:p w14:paraId="0000000C" w14:textId="77777777" w:rsidR="00FC358D" w:rsidRPr="008F7CA5" w:rsidRDefault="008F7CA5" w:rsidP="00F9668E">
      <w:pPr>
        <w:numPr>
          <w:ilvl w:val="0"/>
          <w:numId w:val="2"/>
        </w:numPr>
        <w:pBdr>
          <w:top w:val="nil"/>
          <w:left w:val="nil"/>
          <w:bottom w:val="nil"/>
          <w:right w:val="nil"/>
          <w:between w:val="nil"/>
        </w:pBdr>
        <w:tabs>
          <w:tab w:val="left" w:pos="432"/>
          <w:tab w:val="left" w:pos="992"/>
        </w:tabs>
        <w:spacing w:after="120" w:line="360" w:lineRule="auto"/>
        <w:jc w:val="both"/>
        <w:rPr>
          <w:rFonts w:ascii="Arial" w:hAnsi="Arial" w:cs="Arial"/>
          <w:color w:val="010000"/>
          <w:sz w:val="20"/>
        </w:rPr>
      </w:pPr>
      <w:r w:rsidRPr="008F7CA5">
        <w:rPr>
          <w:rFonts w:ascii="Arial" w:hAnsi="Arial" w:cs="Arial"/>
          <w:color w:val="010000"/>
          <w:sz w:val="20"/>
        </w:rPr>
        <w:t>Full name: Tran Viet Dung;</w:t>
      </w:r>
    </w:p>
    <w:p w14:paraId="0000000D" w14:textId="77777777" w:rsidR="00FC358D" w:rsidRPr="008F7CA5" w:rsidRDefault="008F7CA5" w:rsidP="00F9668E">
      <w:pPr>
        <w:numPr>
          <w:ilvl w:val="0"/>
          <w:numId w:val="2"/>
        </w:numPr>
        <w:pBdr>
          <w:top w:val="nil"/>
          <w:left w:val="nil"/>
          <w:bottom w:val="nil"/>
          <w:right w:val="nil"/>
          <w:between w:val="nil"/>
        </w:pBdr>
        <w:tabs>
          <w:tab w:val="left" w:pos="432"/>
          <w:tab w:val="left" w:pos="992"/>
        </w:tabs>
        <w:spacing w:after="120" w:line="360" w:lineRule="auto"/>
        <w:jc w:val="both"/>
        <w:rPr>
          <w:rFonts w:ascii="Arial" w:hAnsi="Arial" w:cs="Arial"/>
          <w:color w:val="010000"/>
          <w:sz w:val="20"/>
        </w:rPr>
      </w:pPr>
      <w:r w:rsidRPr="008F7CA5">
        <w:rPr>
          <w:rFonts w:ascii="Arial" w:hAnsi="Arial" w:cs="Arial"/>
          <w:color w:val="010000"/>
          <w:sz w:val="20"/>
        </w:rPr>
        <w:t>Date of birth: November 20, 1980;</w:t>
      </w:r>
    </w:p>
    <w:p w14:paraId="0000000E" w14:textId="77777777" w:rsidR="00FC358D" w:rsidRPr="008F7CA5" w:rsidRDefault="008F7CA5" w:rsidP="00F9668E">
      <w:pPr>
        <w:numPr>
          <w:ilvl w:val="0"/>
          <w:numId w:val="2"/>
        </w:numPr>
        <w:pBdr>
          <w:top w:val="nil"/>
          <w:left w:val="nil"/>
          <w:bottom w:val="nil"/>
          <w:right w:val="nil"/>
          <w:between w:val="nil"/>
        </w:pBdr>
        <w:tabs>
          <w:tab w:val="left" w:pos="432"/>
          <w:tab w:val="left" w:pos="992"/>
        </w:tabs>
        <w:spacing w:after="120" w:line="360" w:lineRule="auto"/>
        <w:jc w:val="both"/>
        <w:rPr>
          <w:rFonts w:ascii="Arial" w:hAnsi="Arial" w:cs="Arial"/>
          <w:color w:val="010000"/>
          <w:sz w:val="20"/>
        </w:rPr>
      </w:pPr>
      <w:r w:rsidRPr="008F7CA5">
        <w:rPr>
          <w:rFonts w:ascii="Arial" w:hAnsi="Arial" w:cs="Arial"/>
          <w:color w:val="010000"/>
          <w:sz w:val="20"/>
        </w:rPr>
        <w:t xml:space="preserve">Place of Birth: Duc </w:t>
      </w:r>
      <w:proofErr w:type="spellStart"/>
      <w:r w:rsidRPr="008F7CA5">
        <w:rPr>
          <w:rFonts w:ascii="Arial" w:hAnsi="Arial" w:cs="Arial"/>
          <w:color w:val="010000"/>
          <w:sz w:val="20"/>
        </w:rPr>
        <w:t>Tho</w:t>
      </w:r>
      <w:proofErr w:type="spellEnd"/>
      <w:r w:rsidRPr="008F7CA5">
        <w:rPr>
          <w:rFonts w:ascii="Arial" w:hAnsi="Arial" w:cs="Arial"/>
          <w:color w:val="010000"/>
          <w:sz w:val="20"/>
        </w:rPr>
        <w:t xml:space="preserve">, Ha </w:t>
      </w:r>
      <w:proofErr w:type="spellStart"/>
      <w:r w:rsidRPr="008F7CA5">
        <w:rPr>
          <w:rFonts w:ascii="Arial" w:hAnsi="Arial" w:cs="Arial"/>
          <w:color w:val="010000"/>
          <w:sz w:val="20"/>
        </w:rPr>
        <w:t>Tinh</w:t>
      </w:r>
      <w:proofErr w:type="spellEnd"/>
    </w:p>
    <w:p w14:paraId="0000000F" w14:textId="4307CEB3" w:rsidR="00FC358D" w:rsidRPr="008F7CA5" w:rsidRDefault="008F7CA5" w:rsidP="00F9668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F7CA5">
        <w:rPr>
          <w:rFonts w:ascii="Arial" w:hAnsi="Arial" w:cs="Arial"/>
          <w:color w:val="010000"/>
          <w:sz w:val="20"/>
        </w:rPr>
        <w:t xml:space="preserve">‎‎Article 3. Approve on assigning the Executive Board and functional departments the task of completing the legal documents and procedures, drafting the necessary documents for submission to competent authorities for issuance, and </w:t>
      </w:r>
      <w:r w:rsidR="00F9668E">
        <w:rPr>
          <w:rFonts w:ascii="Arial" w:hAnsi="Arial" w:cs="Arial"/>
          <w:color w:val="010000"/>
          <w:sz w:val="20"/>
        </w:rPr>
        <w:t>directing</w:t>
      </w:r>
      <w:r w:rsidRPr="008F7CA5">
        <w:rPr>
          <w:rFonts w:ascii="Arial" w:hAnsi="Arial" w:cs="Arial"/>
          <w:color w:val="010000"/>
          <w:sz w:val="20"/>
        </w:rPr>
        <w:t xml:space="preserve"> their implementation. </w:t>
      </w:r>
    </w:p>
    <w:p w14:paraId="00000010" w14:textId="428862CE" w:rsidR="00FC358D" w:rsidRPr="008F7CA5" w:rsidRDefault="008F7CA5" w:rsidP="00F9668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bookmarkStart w:id="0" w:name="_heading=h.n4b8o1x9z0qf"/>
      <w:bookmarkEnd w:id="0"/>
      <w:r w:rsidRPr="008F7CA5">
        <w:rPr>
          <w:rFonts w:ascii="Arial" w:hAnsi="Arial" w:cs="Arial"/>
          <w:color w:val="010000"/>
          <w:sz w:val="20"/>
        </w:rPr>
        <w:t xml:space="preserve">‎‎Article 4. Terms of enforcement: </w:t>
      </w:r>
      <w:r w:rsidR="00F9668E">
        <w:rPr>
          <w:rFonts w:ascii="Arial" w:hAnsi="Arial" w:cs="Arial"/>
          <w:color w:val="010000"/>
          <w:sz w:val="20"/>
        </w:rPr>
        <w:t>The Managing Director is assigned</w:t>
      </w:r>
      <w:r w:rsidRPr="008F7CA5">
        <w:rPr>
          <w:rFonts w:ascii="Arial" w:hAnsi="Arial" w:cs="Arial"/>
          <w:color w:val="010000"/>
          <w:sz w:val="20"/>
        </w:rPr>
        <w:t xml:space="preserve"> to implement and direct the implementation of this Resolution. This </w:t>
      </w:r>
      <w:r w:rsidR="00F9668E">
        <w:rPr>
          <w:rFonts w:ascii="Arial" w:hAnsi="Arial" w:cs="Arial"/>
          <w:color w:val="010000"/>
          <w:sz w:val="20"/>
        </w:rPr>
        <w:t xml:space="preserve">Board </w:t>
      </w:r>
      <w:bookmarkStart w:id="1" w:name="_GoBack"/>
      <w:bookmarkEnd w:id="1"/>
      <w:r w:rsidRPr="008F7CA5">
        <w:rPr>
          <w:rFonts w:ascii="Arial" w:hAnsi="Arial" w:cs="Arial"/>
          <w:color w:val="010000"/>
          <w:sz w:val="20"/>
        </w:rPr>
        <w:t>Resolution shall take effect immediately upon signing and disclosure of information.</w:t>
      </w:r>
    </w:p>
    <w:sectPr w:rsidR="00FC358D" w:rsidRPr="008F7CA5" w:rsidSect="008F7CA5">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5E9B6A9-AC6D-4930-9789-76F01FD75F71}"/>
  </w:font>
  <w:font w:name="Calibri Light">
    <w:panose1 w:val="020F0302020204030204"/>
    <w:charset w:val="00"/>
    <w:family w:val="swiss"/>
    <w:pitch w:val="variable"/>
    <w:sig w:usb0="E4002EFF" w:usb1="C000247B" w:usb2="00000009" w:usb3="00000000" w:csb0="000001FF" w:csb1="00000000"/>
    <w:embedRegular r:id="rId2" w:fontKey="{B79EDD83-219F-4D39-9181-66C466A51235}"/>
  </w:font>
  <w:font w:name="Calibri">
    <w:panose1 w:val="020F0502020204030204"/>
    <w:charset w:val="00"/>
    <w:family w:val="swiss"/>
    <w:pitch w:val="variable"/>
    <w:sig w:usb0="E4002EFF" w:usb1="C000247B" w:usb2="00000009" w:usb3="00000000" w:csb0="000001FF" w:csb1="00000000"/>
    <w:embedRegular r:id="rId3" w:fontKey="{9CDE4F3E-A821-4392-A751-87D1A9B4481F}"/>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0B0E"/>
    <w:multiLevelType w:val="multilevel"/>
    <w:tmpl w:val="800A7118"/>
    <w:lvl w:ilvl="0">
      <w:start w:val="1"/>
      <w:numFmt w:val="bullet"/>
      <w:lvlText w:val="-"/>
      <w:lvlJc w:val="left"/>
      <w:pPr>
        <w:ind w:left="0" w:firstLine="0"/>
      </w:pPr>
      <w:rPr>
        <w:rFonts w:ascii="Arial" w:eastAsia="Arial" w:hAnsi="Arial" w:cs="Arial"/>
        <w:b w:val="0"/>
        <w:bCs w:val="0"/>
        <w:i w:val="0"/>
        <w:iCs w:val="0"/>
        <w:smallCaps w:val="0"/>
        <w:strike w:val="0"/>
        <w:color w:val="2F3532"/>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69AC2E06"/>
    <w:multiLevelType w:val="multilevel"/>
    <w:tmpl w:val="5150FD3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58D"/>
    <w:rsid w:val="008F7CA5"/>
    <w:rsid w:val="00F9668E"/>
    <w:rsid w:val="00FC3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0B53"/>
  <w15:docId w15:val="{6292E90C-1C1C-471E-B47F-99FED179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2F3532"/>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color w:val="2F3532"/>
      <w:sz w:val="30"/>
      <w:szCs w:val="30"/>
      <w:u w:val="none"/>
      <w:shd w:val="clear" w:color="auto" w:fill="auto"/>
    </w:rPr>
  </w:style>
  <w:style w:type="character" w:customStyle="1" w:styleId="Vnbnnidung3">
    <w:name w:val="Văn bản nội dung (3)_"/>
    <w:basedOn w:val="DefaultParagraphFont"/>
    <w:link w:val="Vnbnnidung30"/>
    <w:rPr>
      <w:rFonts w:ascii="Arial" w:eastAsia="Arial" w:hAnsi="Arial" w:cs="Arial"/>
      <w:b/>
      <w:bCs/>
      <w:i w:val="0"/>
      <w:iCs w:val="0"/>
      <w:smallCaps w:val="0"/>
      <w:strike w:val="0"/>
      <w:color w:val="2F3532"/>
      <w:sz w:val="9"/>
      <w:szCs w:val="9"/>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color w:val="2F3532"/>
      <w:sz w:val="20"/>
      <w:szCs w:val="20"/>
      <w:u w:val="none"/>
      <w:shd w:val="clear" w:color="auto" w:fill="auto"/>
    </w:rPr>
  </w:style>
  <w:style w:type="paragraph" w:customStyle="1" w:styleId="Vnbnnidung0">
    <w:name w:val="Văn bản nội dung"/>
    <w:basedOn w:val="Normal"/>
    <w:link w:val="Vnbnnidung"/>
    <w:pPr>
      <w:spacing w:line="307" w:lineRule="auto"/>
      <w:ind w:firstLine="400"/>
    </w:pPr>
    <w:rPr>
      <w:rFonts w:ascii="Times New Roman" w:eastAsia="Times New Roman" w:hAnsi="Times New Roman" w:cs="Times New Roman"/>
      <w:color w:val="2F3532"/>
      <w:sz w:val="26"/>
      <w:szCs w:val="26"/>
    </w:rPr>
  </w:style>
  <w:style w:type="paragraph" w:customStyle="1" w:styleId="Tiu10">
    <w:name w:val="Tiêu đề #1"/>
    <w:basedOn w:val="Normal"/>
    <w:link w:val="Tiu1"/>
    <w:pPr>
      <w:jc w:val="center"/>
      <w:outlineLvl w:val="0"/>
    </w:pPr>
    <w:rPr>
      <w:rFonts w:ascii="Times New Roman" w:eastAsia="Times New Roman" w:hAnsi="Times New Roman" w:cs="Times New Roman"/>
      <w:b/>
      <w:bCs/>
      <w:color w:val="2F3532"/>
      <w:sz w:val="30"/>
      <w:szCs w:val="30"/>
    </w:rPr>
  </w:style>
  <w:style w:type="paragraph" w:customStyle="1" w:styleId="Vnbnnidung30">
    <w:name w:val="Văn bản nội dung (3)"/>
    <w:basedOn w:val="Normal"/>
    <w:link w:val="Vnbnnidung3"/>
    <w:pPr>
      <w:ind w:left="1800"/>
    </w:pPr>
    <w:rPr>
      <w:rFonts w:ascii="Arial" w:eastAsia="Arial" w:hAnsi="Arial" w:cs="Arial"/>
      <w:b/>
      <w:bCs/>
      <w:color w:val="2F3532"/>
      <w:sz w:val="9"/>
      <w:szCs w:val="9"/>
    </w:rPr>
  </w:style>
  <w:style w:type="paragraph" w:customStyle="1" w:styleId="Vnbnnidung20">
    <w:name w:val="Văn bản nội dung (2)"/>
    <w:basedOn w:val="Normal"/>
    <w:link w:val="Vnbnnidung2"/>
    <w:rPr>
      <w:rFonts w:ascii="Times New Roman" w:eastAsia="Times New Roman" w:hAnsi="Times New Roman" w:cs="Times New Roman"/>
      <w:color w:val="2F3532"/>
      <w:sz w:val="20"/>
      <w:szCs w:val="2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gfunCQm1qPQfNypaCkfCPZAfcg==">CgMxLjAyDmgubjRiOG8xeDl6MHFmOAByITFpMUhPOU1zN0JIeTJuWHdCZDhPcDZwNE1RNHY5M0Y2aQ==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2026-08-12T03:29:00Z</dcterms:created>
  <dcterms:modified xsi:type="dcterms:W3CDTF">2026-08-12T03:29:00Z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fb572c17-42c9-49ba-9300-46262c371de8</vt:lpwstr>
  </property>
</Properties>
</file>